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04EC1" w14:textId="5061A369" w:rsidR="002B5FB7" w:rsidRDefault="002B5FB7" w:rsidP="002B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</w:instrText>
      </w:r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>https://www.dw.com/en/elnaz-rekabi-iranian-climber-arrives-back-in-tehran/a-63484340</w:instrTex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B94A3E">
        <w:rPr>
          <w:rStyle w:val="Lienhypertexte"/>
          <w:rFonts w:ascii="Times New Roman" w:eastAsia="Times New Roman" w:hAnsi="Times New Roman" w:cs="Times New Roman"/>
          <w:sz w:val="24"/>
          <w:szCs w:val="24"/>
          <w:lang w:eastAsia="fr-FR"/>
        </w:rPr>
        <w:t>https://www.dw.com/en/elnaz-rekabi-iranian-climber-arrives-back-in-tehran/a-63484340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5E453D59" w14:textId="77777777" w:rsidR="002B5FB7" w:rsidRDefault="002B5FB7" w:rsidP="002B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EEA6F2" w14:textId="77777777" w:rsidR="002B5FB7" w:rsidRDefault="002B5FB7" w:rsidP="002B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05CEC0" w14:textId="77777777" w:rsidR="002B5FB7" w:rsidRDefault="002B5FB7" w:rsidP="002B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C6546EC" w14:textId="19879903" w:rsidR="002B5FB7" w:rsidRPr="002B5FB7" w:rsidRDefault="002B5FB7" w:rsidP="002B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5FB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F961F14" wp14:editId="4DDC9E36">
            <wp:extent cx="5446800" cy="2383200"/>
            <wp:effectExtent l="0" t="0" r="1905" b="0"/>
            <wp:docPr id="2" name="Image 2" descr="A woman looks at a screen displaying a video of an international climbing competition is Seoul, South Korea, during which Iranian climber Elnaz Rekabi competes without a hij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oman looks at a screen displaying a video of an international climbing competition is Seoul, South Korea, during which Iranian climber Elnaz Rekabi competes without a hij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800" cy="23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EA786" w14:textId="77777777" w:rsidR="002B5FB7" w:rsidRPr="002B5FB7" w:rsidRDefault="002B5FB7" w:rsidP="002B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Concerns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grew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over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Rekabi's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well-being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competed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climbing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event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without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proofErr w:type="gram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hijab</w:t>
      </w:r>
      <w:r w:rsidRPr="002B5FB7">
        <w:rPr>
          <w:rFonts w:ascii="Times New Roman" w:eastAsia="Times New Roman" w:hAnsi="Times New Roman" w:cs="Times New Roman"/>
          <w:sz w:val="20"/>
          <w:szCs w:val="20"/>
          <w:lang w:eastAsia="fr-FR"/>
        </w:rPr>
        <w:t>Image</w:t>
      </w:r>
      <w:proofErr w:type="spellEnd"/>
      <w:r w:rsidRPr="002B5FB7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  <w:proofErr w:type="gramEnd"/>
      <w:r w:rsidRPr="002B5FB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AFP/Getty Images</w:t>
      </w:r>
    </w:p>
    <w:p w14:paraId="7E4D86B5" w14:textId="77777777" w:rsidR="002B5FB7" w:rsidRPr="002B5FB7" w:rsidRDefault="002B5FB7" w:rsidP="002B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Human </w:t>
        </w:r>
        <w:proofErr w:type="spellStart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Rights</w:t>
        </w:r>
      </w:hyperlink>
      <w:hyperlink r:id="rId7" w:history="1"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Iran</w:t>
        </w:r>
        <w:proofErr w:type="spellEnd"/>
      </w:hyperlink>
    </w:p>
    <w:p w14:paraId="7F35D572" w14:textId="77777777" w:rsidR="002B5FB7" w:rsidRPr="002B5FB7" w:rsidRDefault="002B5FB7" w:rsidP="002B5F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</w:pPr>
      <w:proofErr w:type="spellStart"/>
      <w:r w:rsidRPr="002B5FB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>Iranian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>climber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>Elnaz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>Rekabi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fr-FR"/>
        </w:rPr>
        <w:t xml:space="preserve"> arrives back in Tehran</w:t>
      </w:r>
    </w:p>
    <w:p w14:paraId="4F4A74D1" w14:textId="194D9534" w:rsidR="002B5FB7" w:rsidRPr="002B5FB7" w:rsidRDefault="002B5FB7" w:rsidP="002B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october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2022</w:t>
      </w:r>
    </w:p>
    <w:p w14:paraId="7670603F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Worries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about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Elnaz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Rekabi's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whereabouts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grew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competed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without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hijab at an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event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South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Korea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later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regret for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causing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concerns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," but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Iranian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activists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feel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statement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coerced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5029476C" w14:textId="77777777" w:rsidR="002B5FB7" w:rsidRPr="002B5FB7" w:rsidRDefault="002B5FB7" w:rsidP="002B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https://p.dw.com/p/4INAy</w:t>
      </w:r>
    </w:p>
    <w:p w14:paraId="5AA5E1DC" w14:textId="77777777" w:rsidR="002B5FB7" w:rsidRPr="002B5FB7" w:rsidRDefault="002B5FB7" w:rsidP="002B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Copy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link</w:t>
      </w:r>
      <w:proofErr w:type="spellEnd"/>
    </w:p>
    <w:p w14:paraId="28D696C8" w14:textId="77777777" w:rsidR="002B5FB7" w:rsidRPr="002B5FB7" w:rsidRDefault="002B5FB7" w:rsidP="002B5F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Climber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appears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to </w:t>
      </w:r>
      <w:proofErr w:type="spellStart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get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hero's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welcome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in Iran</w:t>
      </w:r>
    </w:p>
    <w:p w14:paraId="4B6332AC" w14:textId="77777777" w:rsidR="002B5FB7" w:rsidRPr="002B5FB7" w:rsidRDefault="002B5FB7" w:rsidP="002B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2B5FB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02:00</w:t>
      </w:r>
    </w:p>
    <w:p w14:paraId="379BDD48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proofErr w:type="spellStart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Iranian</w:t>
        </w:r>
        <w:proofErr w:type="spellEnd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competitive</w:t>
        </w:r>
        <w:proofErr w:type="spellEnd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climber</w:t>
        </w:r>
        <w:proofErr w:type="spellEnd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Elnaz</w:t>
        </w:r>
        <w:proofErr w:type="spellEnd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Rekabi</w:t>
        </w:r>
        <w:proofErr w:type="spellEnd"/>
      </w:hyperlink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believed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have gone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missing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arrived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back in Tehran on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Wednesday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according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several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media reports.</w:t>
      </w:r>
    </w:p>
    <w:p w14:paraId="7184E31A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Large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crowds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supporters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gathered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the Imam Khomeini International Airport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outside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Tehran on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Wednesday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morning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welcome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back to Iran.</w:t>
      </w:r>
    </w:p>
    <w:p w14:paraId="12095562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Elnaz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hero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,"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chanted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clapping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hands.</w:t>
      </w:r>
    </w:p>
    <w:p w14:paraId="0B1D4AAD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receiving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flowers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passerby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Rekabi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reiterated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had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said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Instagram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earlier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— 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competing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without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hijab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had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been "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completely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unintentional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."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added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journey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back to Iran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had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been as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scheduled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7DC6798E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"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came back to Iran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according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plan.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Until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moment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everything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has been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going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according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the plan."</w:t>
      </w:r>
    </w:p>
    <w:p w14:paraId="42322AF5" w14:textId="23AE518A" w:rsidR="002B5FB7" w:rsidRPr="002B5FB7" w:rsidRDefault="002B5FB7" w:rsidP="002B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5FB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A643A5D" wp14:editId="717AEADB">
            <wp:extent cx="3207600" cy="1803600"/>
            <wp:effectExtent l="0" t="0" r="0" b="6350"/>
            <wp:docPr id="4" name="Image 4" descr="Iranian competitive climber Elnaz Rekabi received a hero's welcome on her return to Tehran early Wednes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ranian competitive climber Elnaz Rekabi received a hero's welcome on her return to Tehran early Wednesd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6C1E9" w14:textId="77777777" w:rsidR="002B5FB7" w:rsidRPr="002B5FB7" w:rsidRDefault="002B5FB7" w:rsidP="002B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Elnaz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Rekabi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has been 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hailed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a '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hero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' by supporters on social </w:t>
      </w:r>
      <w:proofErr w:type="spellStart"/>
      <w:proofErr w:type="gram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media</w:t>
      </w:r>
      <w:r w:rsidRPr="002B5FB7">
        <w:rPr>
          <w:rFonts w:ascii="Times New Roman" w:eastAsia="Times New Roman" w:hAnsi="Times New Roman" w:cs="Times New Roman"/>
          <w:sz w:val="20"/>
          <w:szCs w:val="20"/>
          <w:lang w:eastAsia="fr-FR"/>
        </w:rPr>
        <w:t>Image</w:t>
      </w:r>
      <w:proofErr w:type="spellEnd"/>
      <w:r w:rsidRPr="002B5FB7">
        <w:rPr>
          <w:rFonts w:ascii="Times New Roman" w:eastAsia="Times New Roman" w:hAnsi="Times New Roman" w:cs="Times New Roman"/>
          <w:sz w:val="20"/>
          <w:szCs w:val="20"/>
          <w:lang w:eastAsia="fr-FR"/>
        </w:rPr>
        <w:t>:</w:t>
      </w:r>
      <w:proofErr w:type="gramEnd"/>
      <w:r w:rsidRPr="002B5FB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UGC</w:t>
      </w:r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D69D75F" w14:textId="77777777" w:rsidR="002B5FB7" w:rsidRPr="002B5FB7" w:rsidRDefault="002B5FB7" w:rsidP="002B5F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Competing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without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a hijab</w:t>
      </w:r>
    </w:p>
    <w:p w14:paraId="5078152D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33-year-old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athlete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took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 in the Asian Sport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Climbing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Championships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South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Korea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Sunday,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where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did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wear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Iran's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mandatory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headscarf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9D14BFF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Islamic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republic's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strict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dress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code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compulsory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headscarf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women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also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apply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all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female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athletes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while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participating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overseas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D5D37A6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 the move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seen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a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gesture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solidarity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hyperlink r:id="rId10" w:history="1">
        <w:proofErr w:type="spellStart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women-led</w:t>
        </w:r>
        <w:proofErr w:type="spellEnd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protests</w:t>
        </w:r>
        <w:proofErr w:type="spellEnd"/>
      </w:hyperlink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 home,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there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has been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significant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worry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well-being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C2CB61E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The country has been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roiled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protests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initially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sparked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the </w:t>
      </w:r>
      <w:hyperlink r:id="rId11" w:history="1">
        <w:proofErr w:type="spellStart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death</w:t>
        </w:r>
        <w:proofErr w:type="spellEnd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of 22-year-old Jina </w:t>
        </w:r>
        <w:proofErr w:type="spellStart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Mahsa</w:t>
        </w:r>
        <w:proofErr w:type="spellEnd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Amini</w:t>
        </w:r>
        <w:proofErr w:type="spellEnd"/>
      </w:hyperlink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died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being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arrested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Iranian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morality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police for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allegedly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breaching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country's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strict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rules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head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coverings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A537C6F" w14:textId="77777777" w:rsidR="002B5FB7" w:rsidRPr="002B5FB7" w:rsidRDefault="002B5FB7" w:rsidP="002B5F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Hailed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as a '</w:t>
      </w:r>
      <w:proofErr w:type="spellStart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hero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'</w:t>
      </w:r>
    </w:p>
    <w:p w14:paraId="2FD97881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According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a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stream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provided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the International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Federation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Sport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Climbing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Rekabi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wore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bandana over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head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during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first discipline of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bouldering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but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switched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only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headband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the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next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event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4F0BFF5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Rekabi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has been 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hailed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a "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hero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by supporters on social media,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posted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images of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protest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slogan "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Woman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. Life. Freedom."</w:t>
      </w:r>
    </w:p>
    <w:p w14:paraId="630104B3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later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regret for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causing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concerns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" in a post on Instagram, and 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insisted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appearance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without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hijab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unintentional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14:paraId="391E3A0B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"I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firstly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apologize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all the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concerns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have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caused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," the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statement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said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 It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added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due to the pressing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schedule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events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hijab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unintentionally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became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problematic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."</w:t>
      </w:r>
    </w:p>
    <w:p w14:paraId="57A58ADE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London-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based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activist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women's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rights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Negin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Shiraghaei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told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DW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said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Rekabi's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statement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coerced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Iranian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authorities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4CD3C72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"This has been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done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under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duress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,"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Shiraghaei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said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0949411" w14:textId="77777777" w:rsidR="002B5FB7" w:rsidRPr="002B5FB7" w:rsidRDefault="002B5FB7" w:rsidP="002B5F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 xml:space="preserve">Women's </w:t>
      </w:r>
      <w:proofErr w:type="spellStart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rights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activist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analyzes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Iranian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climber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case</w:t>
      </w:r>
    </w:p>
    <w:p w14:paraId="6F0121EC" w14:textId="77777777" w:rsidR="002B5FB7" w:rsidRPr="002B5FB7" w:rsidRDefault="002B5FB7" w:rsidP="002B5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2B5FB7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03:34</w:t>
      </w:r>
    </w:p>
    <w:p w14:paraId="197F3B18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Maral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Karimi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author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a book on the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protests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Iranian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Green Movement of 2009,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pointed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out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"the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authorities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also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summoned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arrested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brother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can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only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translated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hostage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taking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,"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Karimi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told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DW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force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Rekabi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return to Iran.</w:t>
      </w:r>
    </w:p>
    <w:p w14:paraId="410AD1F9" w14:textId="77777777" w:rsidR="002B5FB7" w:rsidRPr="002B5FB7" w:rsidRDefault="002B5FB7" w:rsidP="002B5F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Protests</w:t>
      </w:r>
      <w:proofErr w:type="spellEnd"/>
      <w:r w:rsidRPr="002B5FB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in Iran continue</w:t>
      </w:r>
    </w:p>
    <w:p w14:paraId="57261785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Meanwhile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the </w:t>
      </w:r>
      <w:hyperlink r:id="rId12" w:history="1">
        <w:proofErr w:type="spellStart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protests</w:t>
        </w:r>
        <w:proofErr w:type="spellEnd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in Iran</w:t>
        </w:r>
      </w:hyperlink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 have 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entered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fifth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week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More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than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100 people,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children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3" w:history="1"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have </w:t>
        </w:r>
        <w:proofErr w:type="spellStart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reportedly</w:t>
        </w:r>
        <w:proofErr w:type="spellEnd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been </w:t>
        </w:r>
        <w:proofErr w:type="spellStart"/>
        <w:r w:rsidRPr="002B5F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killed</w:t>
        </w:r>
        <w:proofErr w:type="spellEnd"/>
      </w:hyperlink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protests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began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last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month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according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rights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groups.</w:t>
      </w:r>
    </w:p>
    <w:p w14:paraId="6B612FE4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demonstrations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been one of the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strongest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challenges</w:t>
      </w:r>
      <w:proofErr w:type="gram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Iran's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religious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leaders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since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1979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revolution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protesters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demanding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downfall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the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Islamic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Republic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A773139" w14:textId="77777777" w:rsidR="002B5FB7" w:rsidRPr="002B5FB7" w:rsidRDefault="002B5FB7" w:rsidP="002B5F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ss</w:t>
      </w:r>
      <w:proofErr w:type="spellEnd"/>
      <w:proofErr w:type="gram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>rs</w:t>
      </w:r>
      <w:proofErr w:type="spellEnd"/>
      <w:r w:rsidRPr="002B5FB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(AP, EFE, AFP, Reuters)</w:t>
      </w:r>
    </w:p>
    <w:p w14:paraId="58B90CBE" w14:textId="77777777" w:rsidR="009B43E9" w:rsidRDefault="009B43E9"/>
    <w:sectPr w:rsidR="009B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96351"/>
    <w:multiLevelType w:val="multilevel"/>
    <w:tmpl w:val="B37E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610EB"/>
    <w:multiLevelType w:val="multilevel"/>
    <w:tmpl w:val="8216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6091B"/>
    <w:multiLevelType w:val="multilevel"/>
    <w:tmpl w:val="17AA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CC3147"/>
    <w:multiLevelType w:val="multilevel"/>
    <w:tmpl w:val="7A3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91906"/>
    <w:multiLevelType w:val="multilevel"/>
    <w:tmpl w:val="59A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D5E7E"/>
    <w:multiLevelType w:val="multilevel"/>
    <w:tmpl w:val="B0E6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B7"/>
    <w:rsid w:val="002B5FB7"/>
    <w:rsid w:val="009B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305C"/>
  <w15:chartTrackingRefBased/>
  <w15:docId w15:val="{E7689091-C801-48A5-813F-A14D76FF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5F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6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9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99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5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1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0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2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w.com/en/elnaz-rekabi-concerns-grow-for-iranian-athlete-who-climbed-without-hijab/a-63469323" TargetMode="External"/><Relationship Id="rId13" Type="http://schemas.openxmlformats.org/officeDocument/2006/relationships/hyperlink" Target="https://www.dw.com/en/iran-hunts-down-anti-hijab-activists/a-633735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w.com/en/iran/t-18996175" TargetMode="External"/><Relationship Id="rId12" Type="http://schemas.openxmlformats.org/officeDocument/2006/relationships/hyperlink" Target="https://www.dw.com/en/iranian-students-stand-up-to-regime/a-633494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w.com/en/human-rights/s-58123589" TargetMode="External"/><Relationship Id="rId11" Type="http://schemas.openxmlformats.org/officeDocument/2006/relationships/hyperlink" Target="https://www.dw.com/en/iran-coroner-says-mahsa-aminis-death-due-to-illness-not-beatings/a-6337380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dw.com/en/protests-in-iran/t-634393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SUGIER</dc:creator>
  <cp:keywords/>
  <dc:description/>
  <cp:lastModifiedBy>Annie SUGIER</cp:lastModifiedBy>
  <cp:revision>1</cp:revision>
  <dcterms:created xsi:type="dcterms:W3CDTF">2022-10-19T10:55:00Z</dcterms:created>
  <dcterms:modified xsi:type="dcterms:W3CDTF">2022-10-19T10:59:00Z</dcterms:modified>
</cp:coreProperties>
</file>