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2BE" w:rsidRPr="000F264E" w:rsidRDefault="00F03D3C" w:rsidP="00F03D3C">
      <w:pPr>
        <w:spacing w:after="0" w:line="240" w:lineRule="auto"/>
        <w:rPr>
          <w:rFonts w:cstheme="minorHAnsi"/>
          <w:b/>
          <w:bCs/>
          <w:sz w:val="24"/>
          <w:szCs w:val="24"/>
        </w:rPr>
      </w:pPr>
      <w:r w:rsidRPr="000F264E">
        <w:rPr>
          <w:rFonts w:cstheme="minorHAnsi"/>
          <w:b/>
          <w:bCs/>
          <w:sz w:val="24"/>
          <w:szCs w:val="24"/>
        </w:rPr>
        <w:t xml:space="preserve">N° </w:t>
      </w:r>
      <w:r w:rsidR="007C0B69" w:rsidRPr="000F264E">
        <w:rPr>
          <w:rFonts w:cstheme="minorHAnsi"/>
          <w:b/>
          <w:bCs/>
          <w:sz w:val="24"/>
          <w:szCs w:val="24"/>
        </w:rPr>
        <w:t>4</w:t>
      </w:r>
      <w:r w:rsidR="009306A5" w:rsidRPr="000F264E">
        <w:rPr>
          <w:rFonts w:cstheme="minorHAnsi"/>
          <w:b/>
          <w:bCs/>
          <w:sz w:val="24"/>
          <w:szCs w:val="24"/>
        </w:rPr>
        <w:t>–</w:t>
      </w:r>
      <w:r w:rsidR="007C0B69" w:rsidRPr="000F264E">
        <w:rPr>
          <w:rFonts w:cstheme="minorHAnsi"/>
          <w:b/>
          <w:bCs/>
          <w:sz w:val="24"/>
          <w:szCs w:val="24"/>
        </w:rPr>
        <w:t xml:space="preserve">2 juillet </w:t>
      </w:r>
      <w:r w:rsidRPr="000F264E">
        <w:rPr>
          <w:rFonts w:cstheme="minorHAnsi"/>
          <w:b/>
          <w:bCs/>
          <w:sz w:val="24"/>
          <w:szCs w:val="24"/>
        </w:rPr>
        <w:t>2020</w:t>
      </w:r>
    </w:p>
    <w:p w:rsidR="009306A5" w:rsidRPr="000F264E" w:rsidRDefault="009306A5" w:rsidP="00F03D3C">
      <w:pPr>
        <w:spacing w:after="0" w:line="240" w:lineRule="auto"/>
        <w:rPr>
          <w:rFonts w:cstheme="minorHAnsi"/>
          <w:b/>
          <w:bCs/>
          <w:sz w:val="24"/>
          <w:szCs w:val="24"/>
        </w:rPr>
      </w:pPr>
    </w:p>
    <w:p w:rsidR="005002BE" w:rsidRPr="000F264E" w:rsidRDefault="005002BE" w:rsidP="005002BE">
      <w:pPr>
        <w:jc w:val="both"/>
        <w:rPr>
          <w:rFonts w:cstheme="minorHAnsi"/>
          <w:b/>
          <w:bCs/>
          <w:i/>
          <w:iCs/>
          <w:color w:val="70AD47" w:themeColor="accent6"/>
          <w:sz w:val="24"/>
          <w:szCs w:val="24"/>
        </w:rPr>
      </w:pPr>
      <w:r w:rsidRPr="000F264E">
        <w:rPr>
          <w:rFonts w:cstheme="minorHAnsi"/>
          <w:b/>
          <w:bCs/>
          <w:i/>
          <w:iCs/>
          <w:color w:val="70AD47" w:themeColor="accent6"/>
          <w:sz w:val="24"/>
          <w:szCs w:val="24"/>
        </w:rPr>
        <w:t xml:space="preserve">Après le déconfinement, le Covid-19 continue à faire parler de lui. La vie n’est pas tout à fait comme avant, il faut apprendre à vivre en tendant le dos. Nous avons maintenant à faire face aux conséquences de son passage qui sont considérables. L’Europe doit être verte, sociale, solidaire, indépendante et forte, dit-on, pour </w:t>
      </w:r>
      <w:r w:rsidR="001F4EBC" w:rsidRPr="000F264E">
        <w:rPr>
          <w:rFonts w:cstheme="minorHAnsi"/>
          <w:b/>
          <w:bCs/>
          <w:i/>
          <w:iCs/>
          <w:color w:val="70AD47" w:themeColor="accent6"/>
          <w:sz w:val="24"/>
          <w:szCs w:val="24"/>
        </w:rPr>
        <w:t>« </w:t>
      </w:r>
      <w:r w:rsidRPr="000F264E">
        <w:rPr>
          <w:rFonts w:cstheme="minorHAnsi"/>
          <w:b/>
          <w:bCs/>
          <w:i/>
          <w:iCs/>
          <w:color w:val="70AD47" w:themeColor="accent6"/>
          <w:sz w:val="24"/>
          <w:szCs w:val="24"/>
        </w:rPr>
        <w:t>l’après</w:t>
      </w:r>
      <w:r w:rsidR="00EC6C36" w:rsidRPr="000F264E">
        <w:rPr>
          <w:rFonts w:cstheme="minorHAnsi"/>
          <w:b/>
          <w:bCs/>
          <w:i/>
          <w:iCs/>
          <w:color w:val="70AD47" w:themeColor="accent6"/>
          <w:sz w:val="24"/>
          <w:szCs w:val="24"/>
        </w:rPr>
        <w:t>»</w:t>
      </w:r>
      <w:r w:rsidR="005E6CD2" w:rsidRPr="000F264E">
        <w:rPr>
          <w:rFonts w:cstheme="minorHAnsi"/>
          <w:b/>
          <w:bCs/>
          <w:i/>
          <w:iCs/>
          <w:color w:val="70AD47" w:themeColor="accent6"/>
          <w:sz w:val="24"/>
          <w:szCs w:val="24"/>
        </w:rPr>
        <w:t>,</w:t>
      </w:r>
      <w:r w:rsidRPr="000F264E">
        <w:rPr>
          <w:rFonts w:cstheme="minorHAnsi"/>
          <w:b/>
          <w:bCs/>
          <w:i/>
          <w:iCs/>
          <w:color w:val="70AD47" w:themeColor="accent6"/>
          <w:sz w:val="24"/>
          <w:szCs w:val="24"/>
        </w:rPr>
        <w:t xml:space="preserve"> auquel tout le monde pense. </w:t>
      </w:r>
    </w:p>
    <w:p w:rsidR="005002BE" w:rsidRPr="000F264E" w:rsidRDefault="005002BE" w:rsidP="005002BE">
      <w:pPr>
        <w:jc w:val="both"/>
        <w:rPr>
          <w:rFonts w:cstheme="minorHAnsi"/>
          <w:b/>
          <w:bCs/>
          <w:i/>
          <w:iCs/>
          <w:color w:val="70AD47" w:themeColor="accent6"/>
          <w:sz w:val="24"/>
          <w:szCs w:val="24"/>
        </w:rPr>
      </w:pPr>
      <w:r w:rsidRPr="000F264E">
        <w:rPr>
          <w:rFonts w:cstheme="minorHAnsi"/>
          <w:b/>
          <w:bCs/>
          <w:i/>
          <w:iCs/>
          <w:color w:val="70AD47" w:themeColor="accent6"/>
          <w:sz w:val="24"/>
          <w:szCs w:val="24"/>
        </w:rPr>
        <w:t>L’Europe</w:t>
      </w:r>
      <w:r w:rsidR="00FE0B39" w:rsidRPr="000F264E">
        <w:rPr>
          <w:rFonts w:cstheme="minorHAnsi"/>
          <w:b/>
          <w:bCs/>
          <w:i/>
          <w:iCs/>
          <w:color w:val="70AD47" w:themeColor="accent6"/>
          <w:sz w:val="24"/>
          <w:szCs w:val="24"/>
        </w:rPr>
        <w:t>,</w:t>
      </w:r>
      <w:r w:rsidRPr="000F264E">
        <w:rPr>
          <w:rFonts w:cstheme="minorHAnsi"/>
          <w:b/>
          <w:bCs/>
          <w:i/>
          <w:iCs/>
          <w:color w:val="70AD47" w:themeColor="accent6"/>
          <w:sz w:val="24"/>
          <w:szCs w:val="24"/>
        </w:rPr>
        <w:t xml:space="preserve"> en ce moment</w:t>
      </w:r>
      <w:r w:rsidR="00FE0B39" w:rsidRPr="000F264E">
        <w:rPr>
          <w:rFonts w:cstheme="minorHAnsi"/>
          <w:b/>
          <w:bCs/>
          <w:i/>
          <w:iCs/>
          <w:color w:val="70AD47" w:themeColor="accent6"/>
          <w:sz w:val="24"/>
          <w:szCs w:val="24"/>
        </w:rPr>
        <w:t>,</w:t>
      </w:r>
      <w:r w:rsidRPr="000F264E">
        <w:rPr>
          <w:rFonts w:cstheme="minorHAnsi"/>
          <w:b/>
          <w:bCs/>
          <w:i/>
          <w:iCs/>
          <w:color w:val="70AD47" w:themeColor="accent6"/>
          <w:sz w:val="24"/>
          <w:szCs w:val="24"/>
        </w:rPr>
        <w:t xml:space="preserve"> s’applique à sauver son économie et sa crédibilité. Elle invente, elle transgresse les règles et s’endette à milliards. Les grandes manœuvres ont commencé </w:t>
      </w:r>
      <w:r w:rsidR="001E2FB7" w:rsidRPr="000F264E">
        <w:rPr>
          <w:rFonts w:cstheme="minorHAnsi"/>
          <w:b/>
          <w:bCs/>
          <w:i/>
          <w:iCs/>
          <w:color w:val="70AD47" w:themeColor="accent6"/>
          <w:sz w:val="24"/>
          <w:szCs w:val="24"/>
        </w:rPr>
        <w:t xml:space="preserve">dans les pays membres </w:t>
      </w:r>
      <w:r w:rsidRPr="000F264E">
        <w:rPr>
          <w:rFonts w:cstheme="minorHAnsi"/>
          <w:b/>
          <w:bCs/>
          <w:i/>
          <w:iCs/>
          <w:color w:val="70AD47" w:themeColor="accent6"/>
          <w:sz w:val="24"/>
          <w:szCs w:val="24"/>
        </w:rPr>
        <w:t xml:space="preserve">pour être en bonne position </w:t>
      </w:r>
      <w:r w:rsidR="00EC1858" w:rsidRPr="000F264E">
        <w:rPr>
          <w:rFonts w:cstheme="minorHAnsi"/>
          <w:b/>
          <w:bCs/>
          <w:i/>
          <w:iCs/>
          <w:color w:val="70AD47" w:themeColor="accent6"/>
          <w:sz w:val="24"/>
          <w:szCs w:val="24"/>
        </w:rPr>
        <w:t>au moment de</w:t>
      </w:r>
      <w:r w:rsidRPr="000F264E">
        <w:rPr>
          <w:rFonts w:cstheme="minorHAnsi"/>
          <w:b/>
          <w:bCs/>
          <w:i/>
          <w:iCs/>
          <w:color w:val="70AD47" w:themeColor="accent6"/>
          <w:sz w:val="24"/>
          <w:szCs w:val="24"/>
        </w:rPr>
        <w:t xml:space="preserve"> la distribution. On n’entend pas beaucoup parler des femmes dans la bataille. Heureusement, pour l’instant, l’application des lois et des directives obtenues</w:t>
      </w:r>
      <w:r w:rsidR="005E6CD2" w:rsidRPr="000F264E">
        <w:rPr>
          <w:rFonts w:cstheme="minorHAnsi"/>
          <w:b/>
          <w:bCs/>
          <w:i/>
          <w:iCs/>
          <w:color w:val="70AD47" w:themeColor="accent6"/>
          <w:sz w:val="24"/>
          <w:szCs w:val="24"/>
        </w:rPr>
        <w:t xml:space="preserve"> par le passé</w:t>
      </w:r>
      <w:r w:rsidRPr="000F264E">
        <w:rPr>
          <w:rFonts w:cstheme="minorHAnsi"/>
          <w:b/>
          <w:bCs/>
          <w:i/>
          <w:iCs/>
          <w:color w:val="70AD47" w:themeColor="accent6"/>
          <w:sz w:val="24"/>
          <w:szCs w:val="24"/>
        </w:rPr>
        <w:t xml:space="preserve">, suit son chemin laborieux. </w:t>
      </w:r>
    </w:p>
    <w:p w:rsidR="005002BE" w:rsidRPr="000F264E" w:rsidRDefault="005002BE" w:rsidP="005002BE">
      <w:pPr>
        <w:jc w:val="both"/>
        <w:rPr>
          <w:rFonts w:cstheme="minorHAnsi"/>
          <w:b/>
          <w:bCs/>
          <w:i/>
          <w:iCs/>
          <w:color w:val="70AD47" w:themeColor="accent6"/>
          <w:sz w:val="24"/>
          <w:szCs w:val="24"/>
        </w:rPr>
      </w:pPr>
      <w:r w:rsidRPr="000F264E">
        <w:rPr>
          <w:rFonts w:cstheme="minorHAnsi"/>
          <w:b/>
          <w:bCs/>
          <w:i/>
          <w:iCs/>
          <w:color w:val="70AD47" w:themeColor="accent6"/>
          <w:sz w:val="24"/>
          <w:szCs w:val="24"/>
        </w:rPr>
        <w:t>L’international est chahuté et fébrile. Le report obligé des grandes manifestations internationales institutionnelles, comme le Forum Génération Egalité (Pékin+25), permet de prendre du recul</w:t>
      </w:r>
      <w:r w:rsidR="00EC1858" w:rsidRPr="000F264E">
        <w:rPr>
          <w:rFonts w:cstheme="minorHAnsi"/>
          <w:b/>
          <w:bCs/>
          <w:i/>
          <w:iCs/>
          <w:color w:val="70AD47" w:themeColor="accent6"/>
          <w:sz w:val="24"/>
          <w:szCs w:val="24"/>
        </w:rPr>
        <w:t xml:space="preserve">, mais hélas, </w:t>
      </w:r>
      <w:r w:rsidRPr="000F264E">
        <w:rPr>
          <w:rFonts w:cstheme="minorHAnsi"/>
          <w:b/>
          <w:bCs/>
          <w:i/>
          <w:iCs/>
          <w:color w:val="70AD47" w:themeColor="accent6"/>
          <w:sz w:val="24"/>
          <w:szCs w:val="24"/>
        </w:rPr>
        <w:t>les six coalitions annoncées qui d</w:t>
      </w:r>
      <w:r w:rsidR="00F87E28" w:rsidRPr="000F264E">
        <w:rPr>
          <w:rFonts w:cstheme="minorHAnsi"/>
          <w:b/>
          <w:bCs/>
          <w:i/>
          <w:iCs/>
          <w:color w:val="70AD47" w:themeColor="accent6"/>
          <w:sz w:val="24"/>
          <w:szCs w:val="24"/>
        </w:rPr>
        <w:t>evaient</w:t>
      </w:r>
      <w:r w:rsidRPr="000F264E">
        <w:rPr>
          <w:rFonts w:cstheme="minorHAnsi"/>
          <w:b/>
          <w:bCs/>
          <w:i/>
          <w:iCs/>
          <w:color w:val="70AD47" w:themeColor="accent6"/>
          <w:sz w:val="24"/>
          <w:szCs w:val="24"/>
        </w:rPr>
        <w:t xml:space="preserve"> travailler pendant 5</w:t>
      </w:r>
      <w:r w:rsidR="002C7393" w:rsidRPr="000F264E">
        <w:rPr>
          <w:rFonts w:cstheme="minorHAnsi"/>
          <w:b/>
          <w:bCs/>
          <w:i/>
          <w:iCs/>
          <w:color w:val="70AD47" w:themeColor="accent6"/>
          <w:sz w:val="24"/>
          <w:szCs w:val="24"/>
        </w:rPr>
        <w:t xml:space="preserve"> ans pour faire progresser les droits des femmes</w:t>
      </w:r>
      <w:r w:rsidR="00EC1858" w:rsidRPr="000F264E">
        <w:rPr>
          <w:rFonts w:cstheme="minorHAnsi"/>
          <w:b/>
          <w:bCs/>
          <w:i/>
          <w:iCs/>
          <w:color w:val="70AD47" w:themeColor="accent6"/>
          <w:sz w:val="24"/>
          <w:szCs w:val="24"/>
        </w:rPr>
        <w:t>tardent à s’organiser au sommet</w:t>
      </w:r>
      <w:r w:rsidR="002C7393" w:rsidRPr="000F264E">
        <w:rPr>
          <w:rFonts w:cstheme="minorHAnsi"/>
          <w:b/>
          <w:bCs/>
          <w:i/>
          <w:iCs/>
          <w:color w:val="70AD47" w:themeColor="accent6"/>
          <w:sz w:val="24"/>
          <w:szCs w:val="24"/>
        </w:rPr>
        <w:t> !</w:t>
      </w:r>
      <w:r w:rsidR="00EC1858" w:rsidRPr="000F264E">
        <w:rPr>
          <w:rFonts w:cstheme="minorHAnsi"/>
          <w:b/>
          <w:bCs/>
          <w:i/>
          <w:iCs/>
          <w:color w:val="70AD47" w:themeColor="accent6"/>
          <w:sz w:val="24"/>
          <w:szCs w:val="24"/>
        </w:rPr>
        <w:t xml:space="preserve"> Les associations</w:t>
      </w:r>
      <w:r w:rsidR="002C7393" w:rsidRPr="000F264E">
        <w:rPr>
          <w:rFonts w:cstheme="minorHAnsi"/>
          <w:b/>
          <w:bCs/>
          <w:i/>
          <w:iCs/>
          <w:color w:val="70AD47" w:themeColor="accent6"/>
          <w:sz w:val="24"/>
          <w:szCs w:val="24"/>
        </w:rPr>
        <w:t xml:space="preserve">, elles, </w:t>
      </w:r>
      <w:r w:rsidR="00EC1858" w:rsidRPr="000F264E">
        <w:rPr>
          <w:rFonts w:cstheme="minorHAnsi"/>
          <w:b/>
          <w:bCs/>
          <w:i/>
          <w:iCs/>
          <w:color w:val="70AD47" w:themeColor="accent6"/>
          <w:sz w:val="24"/>
          <w:szCs w:val="24"/>
        </w:rPr>
        <w:t>sont prêt</w:t>
      </w:r>
      <w:r w:rsidR="002C7393" w:rsidRPr="000F264E">
        <w:rPr>
          <w:rFonts w:cstheme="minorHAnsi"/>
          <w:b/>
          <w:bCs/>
          <w:i/>
          <w:iCs/>
          <w:color w:val="70AD47" w:themeColor="accent6"/>
          <w:sz w:val="24"/>
          <w:szCs w:val="24"/>
        </w:rPr>
        <w:t>e</w:t>
      </w:r>
      <w:r w:rsidR="00EC1858" w:rsidRPr="000F264E">
        <w:rPr>
          <w:rFonts w:cstheme="minorHAnsi"/>
          <w:b/>
          <w:bCs/>
          <w:i/>
          <w:iCs/>
          <w:color w:val="70AD47" w:themeColor="accent6"/>
          <w:sz w:val="24"/>
          <w:szCs w:val="24"/>
        </w:rPr>
        <w:t>s</w:t>
      </w:r>
      <w:r w:rsidRPr="000F264E">
        <w:rPr>
          <w:rFonts w:cstheme="minorHAnsi"/>
          <w:b/>
          <w:bCs/>
          <w:i/>
          <w:iCs/>
          <w:color w:val="70AD47" w:themeColor="accent6"/>
          <w:sz w:val="24"/>
          <w:szCs w:val="24"/>
        </w:rPr>
        <w:t xml:space="preserve">.  Pour l’ensemble des femmes, </w:t>
      </w:r>
      <w:r w:rsidR="002C7393" w:rsidRPr="000F264E">
        <w:rPr>
          <w:rFonts w:cstheme="minorHAnsi"/>
          <w:b/>
          <w:bCs/>
          <w:i/>
          <w:iCs/>
          <w:color w:val="70AD47" w:themeColor="accent6"/>
          <w:sz w:val="24"/>
          <w:szCs w:val="24"/>
        </w:rPr>
        <w:t xml:space="preserve">une grande vigilance s’impose.  Surtout  </w:t>
      </w:r>
      <w:r w:rsidRPr="000F264E">
        <w:rPr>
          <w:rFonts w:cstheme="minorHAnsi"/>
          <w:b/>
          <w:bCs/>
          <w:i/>
          <w:iCs/>
          <w:color w:val="70AD47" w:themeColor="accent6"/>
          <w:sz w:val="24"/>
          <w:szCs w:val="24"/>
        </w:rPr>
        <w:t xml:space="preserve"> ne pas oublier que des crédits, des objectifs </w:t>
      </w:r>
      <w:r w:rsidR="002C7393" w:rsidRPr="000F264E">
        <w:rPr>
          <w:rFonts w:cstheme="minorHAnsi"/>
          <w:b/>
          <w:bCs/>
          <w:i/>
          <w:iCs/>
          <w:color w:val="70AD47" w:themeColor="accent6"/>
          <w:sz w:val="24"/>
          <w:szCs w:val="24"/>
        </w:rPr>
        <w:t>clairs et ciblés ainsi qu’</w:t>
      </w:r>
      <w:r w:rsidRPr="000F264E">
        <w:rPr>
          <w:rFonts w:cstheme="minorHAnsi"/>
          <w:b/>
          <w:bCs/>
          <w:i/>
          <w:iCs/>
          <w:color w:val="70AD47" w:themeColor="accent6"/>
          <w:sz w:val="24"/>
          <w:szCs w:val="24"/>
        </w:rPr>
        <w:t>une o</w:t>
      </w:r>
      <w:r w:rsidR="002C7393" w:rsidRPr="000F264E">
        <w:rPr>
          <w:rFonts w:cstheme="minorHAnsi"/>
          <w:b/>
          <w:bCs/>
          <w:i/>
          <w:iCs/>
          <w:color w:val="70AD47" w:themeColor="accent6"/>
          <w:sz w:val="24"/>
          <w:szCs w:val="24"/>
        </w:rPr>
        <w:t>r</w:t>
      </w:r>
      <w:r w:rsidRPr="000F264E">
        <w:rPr>
          <w:rFonts w:cstheme="minorHAnsi"/>
          <w:b/>
          <w:bCs/>
          <w:i/>
          <w:iCs/>
          <w:color w:val="70AD47" w:themeColor="accent6"/>
          <w:sz w:val="24"/>
          <w:szCs w:val="24"/>
        </w:rPr>
        <w:t xml:space="preserve">ganisation </w:t>
      </w:r>
      <w:r w:rsidR="002C7393" w:rsidRPr="000F264E">
        <w:rPr>
          <w:rFonts w:cstheme="minorHAnsi"/>
          <w:b/>
          <w:bCs/>
          <w:i/>
          <w:iCs/>
          <w:color w:val="70AD47" w:themeColor="accent6"/>
          <w:sz w:val="24"/>
          <w:szCs w:val="24"/>
        </w:rPr>
        <w:t>exigeante</w:t>
      </w:r>
      <w:r w:rsidRPr="000F264E">
        <w:rPr>
          <w:rFonts w:cstheme="minorHAnsi"/>
          <w:b/>
          <w:bCs/>
          <w:i/>
          <w:iCs/>
          <w:color w:val="70AD47" w:themeColor="accent6"/>
          <w:sz w:val="24"/>
          <w:szCs w:val="24"/>
        </w:rPr>
        <w:t xml:space="preserve"> seront </w:t>
      </w:r>
      <w:r w:rsidR="002C7393" w:rsidRPr="000F264E">
        <w:rPr>
          <w:rFonts w:cstheme="minorHAnsi"/>
          <w:b/>
          <w:bCs/>
          <w:i/>
          <w:iCs/>
          <w:color w:val="70AD47" w:themeColor="accent6"/>
          <w:sz w:val="24"/>
          <w:szCs w:val="24"/>
        </w:rPr>
        <w:t xml:space="preserve">les </w:t>
      </w:r>
      <w:r w:rsidRPr="000F264E">
        <w:rPr>
          <w:rFonts w:cstheme="minorHAnsi"/>
          <w:b/>
          <w:bCs/>
          <w:i/>
          <w:iCs/>
          <w:color w:val="70AD47" w:themeColor="accent6"/>
          <w:sz w:val="24"/>
          <w:szCs w:val="24"/>
        </w:rPr>
        <w:t>outil</w:t>
      </w:r>
      <w:r w:rsidR="002C7393" w:rsidRPr="000F264E">
        <w:rPr>
          <w:rFonts w:cstheme="minorHAnsi"/>
          <w:b/>
          <w:bCs/>
          <w:i/>
          <w:iCs/>
          <w:color w:val="70AD47" w:themeColor="accent6"/>
          <w:sz w:val="24"/>
          <w:szCs w:val="24"/>
        </w:rPr>
        <w:t>s</w:t>
      </w:r>
      <w:r w:rsidRPr="000F264E">
        <w:rPr>
          <w:rFonts w:cstheme="minorHAnsi"/>
          <w:b/>
          <w:bCs/>
          <w:i/>
          <w:iCs/>
          <w:color w:val="70AD47" w:themeColor="accent6"/>
          <w:sz w:val="24"/>
          <w:szCs w:val="24"/>
        </w:rPr>
        <w:t xml:space="preserve"> de </w:t>
      </w:r>
      <w:r w:rsidR="002C7393" w:rsidRPr="000F264E">
        <w:rPr>
          <w:rFonts w:cstheme="minorHAnsi"/>
          <w:b/>
          <w:bCs/>
          <w:i/>
          <w:iCs/>
          <w:color w:val="70AD47" w:themeColor="accent6"/>
          <w:sz w:val="24"/>
          <w:szCs w:val="24"/>
        </w:rPr>
        <w:t>notre plaidoyer.</w:t>
      </w:r>
      <w:r w:rsidRPr="000F264E">
        <w:rPr>
          <w:rFonts w:cstheme="minorHAnsi"/>
          <w:b/>
          <w:bCs/>
          <w:i/>
          <w:iCs/>
          <w:color w:val="70AD47" w:themeColor="accent6"/>
          <w:sz w:val="24"/>
          <w:szCs w:val="24"/>
        </w:rPr>
        <w:t xml:space="preserve"> Avant, il faut bousculer notre torpeur de confinées et notre stupeur d’être, peut-être, encore </w:t>
      </w:r>
      <w:r w:rsidR="002C7393" w:rsidRPr="000F264E">
        <w:rPr>
          <w:rFonts w:cstheme="minorHAnsi"/>
          <w:b/>
          <w:bCs/>
          <w:i/>
          <w:iCs/>
          <w:color w:val="70AD47" w:themeColor="accent6"/>
          <w:sz w:val="24"/>
          <w:szCs w:val="24"/>
        </w:rPr>
        <w:t xml:space="preserve">une fois, </w:t>
      </w:r>
      <w:r w:rsidRPr="000F264E">
        <w:rPr>
          <w:rFonts w:cstheme="minorHAnsi"/>
          <w:b/>
          <w:bCs/>
          <w:i/>
          <w:iCs/>
          <w:color w:val="70AD47" w:themeColor="accent6"/>
          <w:sz w:val="24"/>
          <w:szCs w:val="24"/>
        </w:rPr>
        <w:t>reléguées ou oubliées.</w:t>
      </w:r>
    </w:p>
    <w:p w:rsidR="005002BE" w:rsidRPr="000F264E" w:rsidRDefault="005002BE" w:rsidP="005002BE">
      <w:pPr>
        <w:shd w:val="clear" w:color="auto" w:fill="70AD47" w:themeFill="accent6"/>
        <w:spacing w:after="0" w:line="240" w:lineRule="auto"/>
        <w:jc w:val="both"/>
        <w:rPr>
          <w:rFonts w:cstheme="minorHAnsi"/>
          <w:i/>
          <w:iCs/>
        </w:rPr>
      </w:pPr>
    </w:p>
    <w:p w:rsidR="00B80B78" w:rsidRPr="000F264E" w:rsidRDefault="0045750A" w:rsidP="001A26C9">
      <w:pPr>
        <w:spacing w:after="0" w:line="240" w:lineRule="auto"/>
        <w:rPr>
          <w:rFonts w:cstheme="minorHAnsi"/>
          <w:b/>
          <w:bCs/>
          <w:i/>
          <w:iCs/>
          <w:sz w:val="24"/>
          <w:szCs w:val="24"/>
        </w:rPr>
      </w:pPr>
      <w:r w:rsidRPr="000F264E">
        <w:rPr>
          <w:rFonts w:cstheme="minorHAnsi"/>
          <w:b/>
          <w:bCs/>
          <w:i/>
          <w:iCs/>
          <w:color w:val="70AD47" w:themeColor="accent6"/>
          <w:sz w:val="28"/>
          <w:szCs w:val="28"/>
        </w:rPr>
        <w:t xml:space="preserve">Partie </w:t>
      </w:r>
      <w:r w:rsidR="00DA56D1" w:rsidRPr="000F264E">
        <w:rPr>
          <w:rFonts w:cstheme="minorHAnsi"/>
          <w:b/>
          <w:bCs/>
          <w:i/>
          <w:iCs/>
          <w:color w:val="70AD47" w:themeColor="accent6"/>
          <w:sz w:val="28"/>
          <w:szCs w:val="28"/>
        </w:rPr>
        <w:t>« </w:t>
      </w:r>
      <w:r w:rsidRPr="000F264E">
        <w:rPr>
          <w:rFonts w:cstheme="minorHAnsi"/>
          <w:b/>
          <w:bCs/>
          <w:i/>
          <w:iCs/>
          <w:color w:val="70AD47" w:themeColor="accent6"/>
          <w:sz w:val="28"/>
          <w:szCs w:val="28"/>
        </w:rPr>
        <w:t>EUROPE</w:t>
      </w:r>
      <w:r w:rsidR="00DA56D1" w:rsidRPr="000F264E">
        <w:rPr>
          <w:rFonts w:cstheme="minorHAnsi"/>
          <w:b/>
          <w:bCs/>
          <w:i/>
          <w:iCs/>
          <w:color w:val="70AD47" w:themeColor="accent6"/>
          <w:sz w:val="28"/>
          <w:szCs w:val="28"/>
        </w:rPr>
        <w:t> »</w:t>
      </w:r>
      <w:r w:rsidRPr="000F264E">
        <w:rPr>
          <w:rFonts w:cstheme="minorHAnsi"/>
          <w:b/>
          <w:bCs/>
          <w:i/>
          <w:iCs/>
          <w:sz w:val="24"/>
          <w:szCs w:val="24"/>
        </w:rPr>
        <w:t xml:space="preserve">– </w:t>
      </w:r>
      <w:r w:rsidRPr="000F264E">
        <w:rPr>
          <w:rFonts w:cstheme="minorHAnsi"/>
          <w:i/>
          <w:iCs/>
          <w:sz w:val="24"/>
          <w:szCs w:val="24"/>
        </w:rPr>
        <w:t>Responsable</w:t>
      </w:r>
      <w:r w:rsidRPr="000F264E">
        <w:rPr>
          <w:rFonts w:cstheme="minorHAnsi"/>
          <w:b/>
          <w:bCs/>
          <w:i/>
          <w:iCs/>
          <w:sz w:val="24"/>
          <w:szCs w:val="24"/>
        </w:rPr>
        <w:t xml:space="preserve"> : </w:t>
      </w:r>
      <w:r w:rsidR="00FD5894" w:rsidRPr="000F264E">
        <w:rPr>
          <w:rFonts w:cstheme="minorHAnsi"/>
          <w:i/>
          <w:iCs/>
          <w:sz w:val="24"/>
          <w:szCs w:val="24"/>
        </w:rPr>
        <w:t>Michèle Baron-Bradshaw</w:t>
      </w:r>
    </w:p>
    <w:p w:rsidR="00497BAE" w:rsidRPr="000F264E" w:rsidRDefault="00497BAE" w:rsidP="007C0B69">
      <w:pPr>
        <w:spacing w:after="0" w:line="240" w:lineRule="auto"/>
        <w:rPr>
          <w:rFonts w:cstheme="minorHAnsi"/>
          <w:b/>
          <w:bCs/>
          <w:sz w:val="32"/>
          <w:szCs w:val="32"/>
        </w:rPr>
      </w:pPr>
    </w:p>
    <w:p w:rsidR="007C0B69" w:rsidRPr="000F264E" w:rsidRDefault="00497BAE" w:rsidP="00497BAE">
      <w:pPr>
        <w:spacing w:after="0" w:line="240" w:lineRule="auto"/>
        <w:jc w:val="center"/>
        <w:rPr>
          <w:rFonts w:cstheme="minorHAnsi"/>
          <w:b/>
          <w:bCs/>
          <w:sz w:val="32"/>
          <w:szCs w:val="32"/>
        </w:rPr>
      </w:pPr>
      <w:r w:rsidRPr="000F264E">
        <w:rPr>
          <w:rFonts w:cstheme="minorHAnsi"/>
          <w:b/>
          <w:bCs/>
          <w:sz w:val="32"/>
          <w:szCs w:val="32"/>
        </w:rPr>
        <w:t xml:space="preserve">A - Anniversaire de la création de l’Europe des nations </w:t>
      </w:r>
    </w:p>
    <w:p w:rsidR="00497BAE" w:rsidRPr="000F264E" w:rsidRDefault="00497BAE" w:rsidP="00497BAE">
      <w:pPr>
        <w:spacing w:after="0" w:line="240" w:lineRule="auto"/>
        <w:jc w:val="center"/>
        <w:rPr>
          <w:rFonts w:cstheme="minorHAnsi"/>
          <w:b/>
          <w:bCs/>
        </w:rPr>
      </w:pPr>
    </w:p>
    <w:p w:rsidR="005D2A24" w:rsidRPr="000F264E" w:rsidRDefault="007C0B69" w:rsidP="005E6CD2">
      <w:pPr>
        <w:spacing w:after="0" w:line="240" w:lineRule="auto"/>
        <w:jc w:val="both"/>
        <w:rPr>
          <w:rFonts w:cstheme="minorHAnsi"/>
        </w:rPr>
      </w:pPr>
      <w:r w:rsidRPr="009805DA">
        <w:rPr>
          <w:rFonts w:cstheme="minorHAnsi"/>
          <w:b/>
          <w:bCs/>
          <w:sz w:val="24"/>
          <w:szCs w:val="24"/>
        </w:rPr>
        <w:t>Le 9 mai 2020</w:t>
      </w:r>
      <w:r w:rsidR="005002BE" w:rsidRPr="009805DA">
        <w:rPr>
          <w:rFonts w:cstheme="minorHAnsi"/>
          <w:b/>
          <w:bCs/>
          <w:sz w:val="18"/>
          <w:szCs w:val="18"/>
        </w:rPr>
        <w:t>,</w:t>
      </w:r>
      <w:r w:rsidR="005002BE" w:rsidRPr="009805DA">
        <w:rPr>
          <w:rFonts w:cstheme="minorHAnsi"/>
          <w:b/>
          <w:bCs/>
        </w:rPr>
        <w:t>l’</w:t>
      </w:r>
      <w:r w:rsidR="00497BAE" w:rsidRPr="009805DA">
        <w:rPr>
          <w:rFonts w:cstheme="minorHAnsi"/>
          <w:b/>
          <w:bCs/>
        </w:rPr>
        <w:t>Union européenne</w:t>
      </w:r>
      <w:r w:rsidR="005002BE" w:rsidRPr="009805DA">
        <w:rPr>
          <w:rFonts w:cstheme="minorHAnsi"/>
          <w:b/>
          <w:bCs/>
        </w:rPr>
        <w:t xml:space="preserve"> fêtait</w:t>
      </w:r>
      <w:r w:rsidRPr="009805DA">
        <w:rPr>
          <w:rFonts w:cstheme="minorHAnsi"/>
          <w:b/>
          <w:bCs/>
        </w:rPr>
        <w:t xml:space="preserve"> l’anniversaire confiné des 70 ans de la création de l’Europe des nations</w:t>
      </w:r>
      <w:r w:rsidR="008D1C34" w:rsidRPr="009805DA">
        <w:rPr>
          <w:rFonts w:cstheme="minorHAnsi"/>
          <w:b/>
          <w:bCs/>
        </w:rPr>
        <w:t>, toute première mouture de l’UE</w:t>
      </w:r>
      <w:r w:rsidR="00DC6814" w:rsidRPr="009805DA">
        <w:rPr>
          <w:rFonts w:cstheme="minorHAnsi"/>
          <w:b/>
          <w:bCs/>
        </w:rPr>
        <w:t xml:space="preserve">. </w:t>
      </w:r>
      <w:r w:rsidR="008D1C34" w:rsidRPr="009805DA">
        <w:rPr>
          <w:rFonts w:cstheme="minorHAnsi"/>
          <w:b/>
          <w:bCs/>
        </w:rPr>
        <w:t>C’est en effet le</w:t>
      </w:r>
      <w:r w:rsidRPr="009805DA">
        <w:rPr>
          <w:rFonts w:cstheme="minorHAnsi"/>
          <w:b/>
          <w:bCs/>
        </w:rPr>
        <w:t xml:space="preserve"> 9 mai 1950, à partir d’une déclaration de 7 pages</w:t>
      </w:r>
      <w:r w:rsidR="008D1C34" w:rsidRPr="009805DA">
        <w:rPr>
          <w:rFonts w:cstheme="minorHAnsi"/>
          <w:b/>
          <w:bCs/>
        </w:rPr>
        <w:t>,que</w:t>
      </w:r>
      <w:r w:rsidRPr="009805DA">
        <w:rPr>
          <w:rFonts w:cstheme="minorHAnsi"/>
          <w:b/>
          <w:bCs/>
        </w:rPr>
        <w:t xml:space="preserve"> Robert Schuman </w:t>
      </w:r>
      <w:r w:rsidRPr="009805DA">
        <w:rPr>
          <w:rFonts w:cstheme="minorHAnsi"/>
          <w:color w:val="535353"/>
          <w:shd w:val="clear" w:color="auto" w:fill="FFFFFF"/>
        </w:rPr>
        <w:t xml:space="preserve">proposait de </w:t>
      </w:r>
      <w:r w:rsidR="00DC6814" w:rsidRPr="009805DA">
        <w:rPr>
          <w:rFonts w:cstheme="minorHAnsi"/>
          <w:color w:val="535353"/>
          <w:shd w:val="clear" w:color="auto" w:fill="FFFFFF"/>
        </w:rPr>
        <w:t>« </w:t>
      </w:r>
      <w:r w:rsidRPr="009805DA">
        <w:rPr>
          <w:rFonts w:cstheme="minorHAnsi"/>
          <w:color w:val="535353"/>
          <w:shd w:val="clear" w:color="auto" w:fill="FFFFFF"/>
        </w:rPr>
        <w:t>mettre les ressources en charbon et en acier sous une Haute Autorité commune à la France et à la République fédérale d'Allemagne, et à tout autre pays désirant y adhérer</w:t>
      </w:r>
      <w:r w:rsidR="00DC6814" w:rsidRPr="009805DA">
        <w:rPr>
          <w:rFonts w:cstheme="minorHAnsi"/>
          <w:color w:val="535353"/>
          <w:shd w:val="clear" w:color="auto" w:fill="FFFFFF"/>
        </w:rPr>
        <w:t> »</w:t>
      </w:r>
      <w:r w:rsidRPr="009805DA">
        <w:rPr>
          <w:rFonts w:cstheme="minorHAnsi"/>
          <w:color w:val="535353"/>
          <w:shd w:val="clear" w:color="auto" w:fill="FFFFFF"/>
        </w:rPr>
        <w:t xml:space="preserve">. </w:t>
      </w:r>
      <w:r w:rsidR="008D1C34" w:rsidRPr="009805DA">
        <w:rPr>
          <w:rFonts w:cstheme="minorHAnsi"/>
          <w:color w:val="535353"/>
          <w:shd w:val="clear" w:color="auto" w:fill="FFFFFF"/>
        </w:rPr>
        <w:t xml:space="preserve">Dans </w:t>
      </w:r>
      <w:r w:rsidR="008D1C34" w:rsidRPr="009805DA">
        <w:rPr>
          <w:rFonts w:cstheme="minorHAnsi"/>
          <w:b/>
          <w:bCs/>
        </w:rPr>
        <w:t>L</w:t>
      </w:r>
      <w:r w:rsidR="007741BC" w:rsidRPr="009805DA">
        <w:rPr>
          <w:rFonts w:cstheme="minorHAnsi"/>
          <w:b/>
          <w:bCs/>
        </w:rPr>
        <w:t xml:space="preserve">’esprit de </w:t>
      </w:r>
      <w:r w:rsidR="005D2A24" w:rsidRPr="009805DA">
        <w:rPr>
          <w:rFonts w:cstheme="minorHAnsi"/>
          <w:b/>
          <w:bCs/>
        </w:rPr>
        <w:t>J</w:t>
      </w:r>
      <w:r w:rsidR="007741BC" w:rsidRPr="009805DA">
        <w:rPr>
          <w:rFonts w:cstheme="minorHAnsi"/>
          <w:b/>
          <w:bCs/>
        </w:rPr>
        <w:t>ean Monnet</w:t>
      </w:r>
      <w:r w:rsidR="005D2A24" w:rsidRPr="009805DA">
        <w:rPr>
          <w:rFonts w:cstheme="minorHAnsi"/>
          <w:b/>
          <w:bCs/>
        </w:rPr>
        <w:t xml:space="preserve">, </w:t>
      </w:r>
      <w:r w:rsidR="005D2A24" w:rsidRPr="009805DA">
        <w:rPr>
          <w:rFonts w:cstheme="minorHAnsi"/>
        </w:rPr>
        <w:t>également</w:t>
      </w:r>
      <w:r w:rsidR="005D2A24" w:rsidRPr="009805DA">
        <w:rPr>
          <w:rFonts w:cstheme="minorHAnsi"/>
          <w:color w:val="666666"/>
          <w:shd w:val="clear" w:color="auto" w:fill="FFFFFF"/>
        </w:rPr>
        <w:t>considéré comme l'un des « pères de l'Europe</w:t>
      </w:r>
      <w:r w:rsidR="005D2A24" w:rsidRPr="009805DA">
        <w:rPr>
          <w:rFonts w:cstheme="minorHAnsi"/>
          <w:color w:val="666666"/>
          <w:sz w:val="20"/>
          <w:szCs w:val="20"/>
          <w:shd w:val="clear" w:color="auto" w:fill="FFFFFF"/>
        </w:rPr>
        <w:t>,</w:t>
      </w:r>
      <w:r w:rsidR="007741BC" w:rsidRPr="009805DA">
        <w:rPr>
          <w:rFonts w:cstheme="minorHAnsi"/>
          <w:b/>
          <w:bCs/>
        </w:rPr>
        <w:t xml:space="preserve"> l’espace européen </w:t>
      </w:r>
      <w:r w:rsidR="008D1C34" w:rsidRPr="009805DA">
        <w:rPr>
          <w:rFonts w:cstheme="minorHAnsi"/>
          <w:b/>
          <w:bCs/>
        </w:rPr>
        <w:t xml:space="preserve">se </w:t>
      </w:r>
      <w:r w:rsidR="00A322FA" w:rsidRPr="009805DA">
        <w:rPr>
          <w:rFonts w:cstheme="minorHAnsi"/>
          <w:b/>
          <w:bCs/>
        </w:rPr>
        <w:t>pensait</w:t>
      </w:r>
      <w:r w:rsidR="007741BC" w:rsidRPr="009805DA">
        <w:rPr>
          <w:rFonts w:cstheme="minorHAnsi"/>
          <w:b/>
          <w:bCs/>
        </w:rPr>
        <w:t>comme un bien commun.</w:t>
      </w:r>
      <w:r w:rsidRPr="009805DA">
        <w:rPr>
          <w:rFonts w:cstheme="minorHAnsi"/>
          <w:color w:val="535353"/>
          <w:shd w:val="clear" w:color="auto" w:fill="FFFFFF"/>
        </w:rPr>
        <w:t>Nous vivons aujourd’hui</w:t>
      </w:r>
      <w:r w:rsidRPr="000F264E">
        <w:rPr>
          <w:rFonts w:cstheme="minorHAnsi"/>
          <w:color w:val="535353"/>
          <w:shd w:val="clear" w:color="auto" w:fill="FFFFFF"/>
        </w:rPr>
        <w:t xml:space="preserve"> une Union européenne à 27</w:t>
      </w:r>
      <w:r w:rsidR="00DC6814" w:rsidRPr="000F264E">
        <w:rPr>
          <w:rFonts w:cstheme="minorHAnsi"/>
          <w:color w:val="535353"/>
          <w:shd w:val="clear" w:color="auto" w:fill="FFFFFF"/>
        </w:rPr>
        <w:t>,</w:t>
      </w:r>
      <w:r w:rsidRPr="000F264E">
        <w:rPr>
          <w:rFonts w:cstheme="minorHAnsi"/>
          <w:color w:val="535353"/>
          <w:shd w:val="clear" w:color="auto" w:fill="FFFFFF"/>
        </w:rPr>
        <w:t xml:space="preserve"> régi</w:t>
      </w:r>
      <w:r w:rsidR="00DC6814" w:rsidRPr="000F264E">
        <w:rPr>
          <w:rFonts w:cstheme="minorHAnsi"/>
          <w:color w:val="535353"/>
          <w:shd w:val="clear" w:color="auto" w:fill="FFFFFF"/>
        </w:rPr>
        <w:t>e</w:t>
      </w:r>
      <w:r w:rsidRPr="000F264E">
        <w:rPr>
          <w:rFonts w:cstheme="minorHAnsi"/>
          <w:color w:val="535353"/>
          <w:shd w:val="clear" w:color="auto" w:fill="FFFFFF"/>
        </w:rPr>
        <w:t xml:space="preserve"> par le </w:t>
      </w:r>
      <w:r w:rsidRPr="000F264E">
        <w:rPr>
          <w:rFonts w:cstheme="minorHAnsi"/>
          <w:b/>
          <w:bCs/>
          <w:color w:val="535353"/>
          <w:shd w:val="clear" w:color="auto" w:fill="FFFFFF"/>
        </w:rPr>
        <w:t>traité de Lisbonne</w:t>
      </w:r>
      <w:r w:rsidRPr="000F264E">
        <w:rPr>
          <w:rFonts w:cstheme="minorHAnsi"/>
          <w:color w:val="535353"/>
          <w:shd w:val="clear" w:color="auto" w:fill="FFFFFF"/>
        </w:rPr>
        <w:t xml:space="preserve"> qui comporte </w:t>
      </w:r>
      <w:r w:rsidRPr="000F264E">
        <w:rPr>
          <w:rFonts w:cstheme="minorHAnsi"/>
        </w:rPr>
        <w:t>7000 pages.</w:t>
      </w:r>
    </w:p>
    <w:p w:rsidR="005E6CD2" w:rsidRPr="000F264E" w:rsidRDefault="007C0B69" w:rsidP="005E6CD2">
      <w:pPr>
        <w:spacing w:after="0" w:line="240" w:lineRule="auto"/>
        <w:jc w:val="both"/>
        <w:rPr>
          <w:rFonts w:cstheme="minorHAnsi"/>
        </w:rPr>
      </w:pPr>
      <w:r w:rsidRPr="000F264E">
        <w:rPr>
          <w:rFonts w:cstheme="minorHAnsi"/>
        </w:rPr>
        <w:t>Cet événement fut l’occasion de commémorations et de déclarations et en particulier du lancement</w:t>
      </w:r>
      <w:r w:rsidR="00547C63" w:rsidRPr="000F264E">
        <w:rPr>
          <w:rFonts w:cstheme="minorHAnsi"/>
        </w:rPr>
        <w:t>,</w:t>
      </w:r>
      <w:r w:rsidRPr="000F264E">
        <w:rPr>
          <w:rFonts w:cstheme="minorHAnsi"/>
        </w:rPr>
        <w:t xml:space="preserve"> par Ursula von der Leyen</w:t>
      </w:r>
      <w:r w:rsidR="00547C63" w:rsidRPr="000F264E">
        <w:rPr>
          <w:rFonts w:cstheme="minorHAnsi"/>
        </w:rPr>
        <w:t>,</w:t>
      </w:r>
      <w:r w:rsidRPr="000F264E">
        <w:rPr>
          <w:rFonts w:cstheme="minorHAnsi"/>
        </w:rPr>
        <w:t xml:space="preserve"> du processus </w:t>
      </w:r>
      <w:r w:rsidRPr="000F264E">
        <w:rPr>
          <w:rFonts w:cstheme="minorHAnsi"/>
          <w:b/>
          <w:bCs/>
        </w:rPr>
        <w:t>d’une conférence sur l’Avenir de l’UE</w:t>
      </w:r>
      <w:r w:rsidRPr="000F264E">
        <w:rPr>
          <w:rFonts w:cstheme="minorHAnsi"/>
        </w:rPr>
        <w:t xml:space="preserve"> qui s’étalerait sur deux ans</w:t>
      </w:r>
      <w:r w:rsidR="00547C63" w:rsidRPr="000F264E">
        <w:rPr>
          <w:rStyle w:val="Appelnotedebasdep"/>
          <w:rFonts w:cstheme="minorHAnsi"/>
        </w:rPr>
        <w:footnoteReference w:id="2"/>
      </w:r>
      <w:r w:rsidRPr="000F264E">
        <w:rPr>
          <w:rFonts w:cstheme="minorHAnsi"/>
        </w:rPr>
        <w:t xml:space="preserve">. </w:t>
      </w:r>
    </w:p>
    <w:p w:rsidR="005E6CD2" w:rsidRPr="000F264E" w:rsidRDefault="005E6CD2" w:rsidP="005E6CD2">
      <w:pPr>
        <w:spacing w:after="0" w:line="240" w:lineRule="auto"/>
        <w:jc w:val="both"/>
        <w:rPr>
          <w:rFonts w:cstheme="minorHAnsi"/>
        </w:rPr>
      </w:pPr>
    </w:p>
    <w:p w:rsidR="007C0B69" w:rsidRPr="000F264E" w:rsidRDefault="007C0B69" w:rsidP="005E6CD2">
      <w:pPr>
        <w:jc w:val="both"/>
        <w:rPr>
          <w:rFonts w:cstheme="minorHAnsi"/>
        </w:rPr>
      </w:pPr>
      <w:r w:rsidRPr="000F264E">
        <w:rPr>
          <w:rFonts w:cstheme="minorHAnsi"/>
          <w:b/>
          <w:bCs/>
        </w:rPr>
        <w:t>Selon les bilans et les analyses</w:t>
      </w:r>
      <w:r w:rsidR="005E6CD2" w:rsidRPr="000F264E">
        <w:rPr>
          <w:rStyle w:val="Appelnotedebasdep"/>
          <w:rFonts w:cstheme="minorHAnsi"/>
        </w:rPr>
        <w:footnoteReference w:id="3"/>
      </w:r>
      <w:r w:rsidRPr="000F264E">
        <w:rPr>
          <w:rFonts w:cstheme="minorHAnsi"/>
        </w:rPr>
        <w:t>parus à cette occasion, « seulement 20</w:t>
      </w:r>
      <w:r w:rsidR="001E2FB7" w:rsidRPr="000F264E">
        <w:rPr>
          <w:rFonts w:cstheme="minorHAnsi"/>
        </w:rPr>
        <w:t> </w:t>
      </w:r>
      <w:r w:rsidR="007741BC" w:rsidRPr="000F264E">
        <w:rPr>
          <w:rFonts w:cstheme="minorHAnsi"/>
        </w:rPr>
        <w:t>%</w:t>
      </w:r>
      <w:r w:rsidRPr="000F264E">
        <w:rPr>
          <w:rFonts w:cstheme="minorHAnsi"/>
        </w:rPr>
        <w:t xml:space="preserve"> des </w:t>
      </w:r>
      <w:r w:rsidR="001E2FB7" w:rsidRPr="000F264E">
        <w:rPr>
          <w:rFonts w:cstheme="minorHAnsi"/>
        </w:rPr>
        <w:t>F</w:t>
      </w:r>
      <w:r w:rsidRPr="000F264E">
        <w:rPr>
          <w:rFonts w:cstheme="minorHAnsi"/>
        </w:rPr>
        <w:t>rançais pensent que l’UE a été à la hauteur de la crise d</w:t>
      </w:r>
      <w:r w:rsidR="001E2FB7" w:rsidRPr="000F264E">
        <w:rPr>
          <w:rFonts w:cstheme="minorHAnsi"/>
        </w:rPr>
        <w:t>e la</w:t>
      </w:r>
      <w:r w:rsidRPr="000F264E">
        <w:rPr>
          <w:rFonts w:cstheme="minorHAnsi"/>
        </w:rPr>
        <w:t xml:space="preserve"> Covid-19</w:t>
      </w:r>
      <w:r w:rsidR="00DC6814" w:rsidRPr="000F264E">
        <w:rPr>
          <w:rFonts w:cstheme="minorHAnsi"/>
        </w:rPr>
        <w:t>.</w:t>
      </w:r>
      <w:r w:rsidRPr="000F264E">
        <w:rPr>
          <w:rFonts w:cstheme="minorHAnsi"/>
        </w:rPr>
        <w:t xml:space="preserve"> Il</w:t>
      </w:r>
      <w:r w:rsidR="00DC6814" w:rsidRPr="000F264E">
        <w:rPr>
          <w:rFonts w:cstheme="minorHAnsi"/>
        </w:rPr>
        <w:t>sressentent,</w:t>
      </w:r>
      <w:r w:rsidRPr="000F264E">
        <w:rPr>
          <w:rFonts w:cstheme="minorHAnsi"/>
        </w:rPr>
        <w:t xml:space="preserve"> en général</w:t>
      </w:r>
      <w:r w:rsidR="00DC6814" w:rsidRPr="000F264E">
        <w:rPr>
          <w:rFonts w:cstheme="minorHAnsi"/>
        </w:rPr>
        <w:t>,</w:t>
      </w:r>
      <w:r w:rsidRPr="000F264E">
        <w:rPr>
          <w:rFonts w:cstheme="minorHAnsi"/>
        </w:rPr>
        <w:t xml:space="preserve"> un déficit d’informations et un fossé entre les citoyens et les institutions européennes</w:t>
      </w:r>
      <w:r w:rsidR="00DC6814" w:rsidRPr="000F264E">
        <w:rPr>
          <w:rFonts w:cstheme="minorHAnsi"/>
        </w:rPr>
        <w:t xml:space="preserve">. Elle est vécue </w:t>
      </w:r>
      <w:r w:rsidRPr="000F264E">
        <w:rPr>
          <w:rFonts w:cstheme="minorHAnsi"/>
        </w:rPr>
        <w:t>comme technocratique</w:t>
      </w:r>
      <w:r w:rsidR="00DC6814" w:rsidRPr="000F264E">
        <w:rPr>
          <w:rFonts w:cstheme="minorHAnsi"/>
        </w:rPr>
        <w:t>s</w:t>
      </w:r>
      <w:r w:rsidR="00EC6C36" w:rsidRPr="000F264E">
        <w:rPr>
          <w:rFonts w:cstheme="minorHAnsi"/>
        </w:rPr>
        <w:t>,</w:t>
      </w:r>
      <w:r w:rsidRPr="000F264E">
        <w:rPr>
          <w:rFonts w:cstheme="minorHAnsi"/>
        </w:rPr>
        <w:t xml:space="preserve"> </w:t>
      </w:r>
      <w:r w:rsidRPr="000F264E">
        <w:rPr>
          <w:rFonts w:cstheme="minorHAnsi"/>
        </w:rPr>
        <w:lastRenderedPageBreak/>
        <w:t>procédurière, normative et éloignée</w:t>
      </w:r>
      <w:r w:rsidR="00547C63" w:rsidRPr="000F264E">
        <w:rPr>
          <w:rFonts w:cstheme="minorHAnsi"/>
        </w:rPr>
        <w:t xml:space="preserve">. </w:t>
      </w:r>
      <w:r w:rsidRPr="000F264E">
        <w:rPr>
          <w:rFonts w:cstheme="minorHAnsi"/>
          <w:b/>
          <w:bCs/>
        </w:rPr>
        <w:t>Sans surprise, L’UE est principalement vue comme un marché et une banque.</w:t>
      </w:r>
    </w:p>
    <w:p w:rsidR="007C0B69" w:rsidRPr="000F264E" w:rsidRDefault="00547C63" w:rsidP="009E3639">
      <w:pPr>
        <w:spacing w:after="0" w:line="240" w:lineRule="auto"/>
        <w:jc w:val="both"/>
        <w:rPr>
          <w:rFonts w:cstheme="minorHAnsi"/>
        </w:rPr>
      </w:pPr>
      <w:r w:rsidRPr="000F264E">
        <w:rPr>
          <w:rFonts w:cstheme="minorHAnsi"/>
          <w:b/>
          <w:bCs/>
        </w:rPr>
        <w:t>A l’occasion de cet anniversaire</w:t>
      </w:r>
      <w:r w:rsidRPr="000F264E">
        <w:rPr>
          <w:rFonts w:cstheme="minorHAnsi"/>
        </w:rPr>
        <w:t>, il est important de rappeler combien</w:t>
      </w:r>
      <w:r w:rsidR="00DC6814" w:rsidRPr="000F264E">
        <w:rPr>
          <w:rFonts w:cstheme="minorHAnsi"/>
        </w:rPr>
        <w:t>,</w:t>
      </w:r>
      <w:r w:rsidRPr="000F264E">
        <w:rPr>
          <w:rFonts w:cstheme="minorHAnsi"/>
        </w:rPr>
        <w:t xml:space="preserve"> cette UE imparfaite</w:t>
      </w:r>
      <w:r w:rsidR="00DC6814" w:rsidRPr="000F264E">
        <w:rPr>
          <w:rFonts w:cstheme="minorHAnsi"/>
        </w:rPr>
        <w:t>,</w:t>
      </w:r>
      <w:r w:rsidRPr="000F264E">
        <w:rPr>
          <w:rFonts w:cstheme="minorHAnsi"/>
        </w:rPr>
        <w:t xml:space="preserve"> a été bénéfique pour les femmes et que bien des lois</w:t>
      </w:r>
      <w:r w:rsidR="00497BAE" w:rsidRPr="000F264E">
        <w:rPr>
          <w:rFonts w:cstheme="minorHAnsi"/>
        </w:rPr>
        <w:t>,</w:t>
      </w:r>
      <w:r w:rsidRPr="000F264E">
        <w:rPr>
          <w:rFonts w:cstheme="minorHAnsi"/>
        </w:rPr>
        <w:t xml:space="preserve"> que l’on voit adoptées dans les Etats membres</w:t>
      </w:r>
      <w:r w:rsidR="00497BAE" w:rsidRPr="000F264E">
        <w:rPr>
          <w:rFonts w:cstheme="minorHAnsi"/>
        </w:rPr>
        <w:t>,</w:t>
      </w:r>
      <w:r w:rsidRPr="000F264E">
        <w:rPr>
          <w:rFonts w:cstheme="minorHAnsi"/>
        </w:rPr>
        <w:t xml:space="preserve"> sont la conséquence </w:t>
      </w:r>
      <w:r w:rsidR="002E59A2" w:rsidRPr="000F264E">
        <w:rPr>
          <w:rFonts w:cstheme="minorHAnsi"/>
        </w:rPr>
        <w:t xml:space="preserve">directe </w:t>
      </w:r>
      <w:r w:rsidRPr="000F264E">
        <w:rPr>
          <w:rFonts w:cstheme="minorHAnsi"/>
        </w:rPr>
        <w:t>de recommandation</w:t>
      </w:r>
      <w:r w:rsidR="00DC6814" w:rsidRPr="000F264E">
        <w:rPr>
          <w:rFonts w:cstheme="minorHAnsi"/>
        </w:rPr>
        <w:t>s</w:t>
      </w:r>
      <w:r w:rsidRPr="000F264E">
        <w:rPr>
          <w:rFonts w:cstheme="minorHAnsi"/>
        </w:rPr>
        <w:t xml:space="preserve"> et de directives adoptées au niveau européen. </w:t>
      </w:r>
      <w:r w:rsidR="007C0B69" w:rsidRPr="000F264E">
        <w:rPr>
          <w:rFonts w:cstheme="minorHAnsi"/>
        </w:rPr>
        <w:t xml:space="preserve">L’UE </w:t>
      </w:r>
      <w:r w:rsidRPr="000F264E">
        <w:rPr>
          <w:rFonts w:cstheme="minorHAnsi"/>
        </w:rPr>
        <w:t>a beaucoup fait pour les femmes dans les dernières décen</w:t>
      </w:r>
      <w:r w:rsidR="009E3639" w:rsidRPr="000F264E">
        <w:rPr>
          <w:rFonts w:cstheme="minorHAnsi"/>
        </w:rPr>
        <w:t>n</w:t>
      </w:r>
      <w:r w:rsidRPr="000F264E">
        <w:rPr>
          <w:rFonts w:cstheme="minorHAnsi"/>
        </w:rPr>
        <w:t>ies à travers ses textes et la pression de fonctionnaires européennes</w:t>
      </w:r>
      <w:r w:rsidR="009E3639" w:rsidRPr="000F264E">
        <w:rPr>
          <w:rFonts w:cstheme="minorHAnsi"/>
        </w:rPr>
        <w:t>, ou nationales, de députéesconvaincues</w:t>
      </w:r>
      <w:r w:rsidR="00EC6C36" w:rsidRPr="000F264E">
        <w:rPr>
          <w:rFonts w:cstheme="minorHAnsi"/>
        </w:rPr>
        <w:t>,</w:t>
      </w:r>
      <w:r w:rsidR="009E3639" w:rsidRPr="000F264E">
        <w:rPr>
          <w:rFonts w:cstheme="minorHAnsi"/>
        </w:rPr>
        <w:t xml:space="preserve"> qui poussaient les projets et enclenchaient une dynamique. C’est pour cela que le décès </w:t>
      </w:r>
      <w:r w:rsidR="002E59A2" w:rsidRPr="000F264E">
        <w:rPr>
          <w:rFonts w:cstheme="minorHAnsi"/>
        </w:rPr>
        <w:t>d</w:t>
      </w:r>
      <w:r w:rsidR="009E3639" w:rsidRPr="000F264E">
        <w:rPr>
          <w:rFonts w:cstheme="minorHAnsi"/>
        </w:rPr>
        <w:t xml:space="preserve">e </w:t>
      </w:r>
      <w:r w:rsidR="002E59A2" w:rsidRPr="000F264E">
        <w:rPr>
          <w:rFonts w:cstheme="minorHAnsi"/>
          <w:b/>
          <w:bCs/>
        </w:rPr>
        <w:t>J</w:t>
      </w:r>
      <w:r w:rsidR="009E3639" w:rsidRPr="000F264E">
        <w:rPr>
          <w:rFonts w:cstheme="minorHAnsi"/>
          <w:b/>
          <w:bCs/>
        </w:rPr>
        <w:t>acqueline Nonon</w:t>
      </w:r>
      <w:r w:rsidR="00AB70B7" w:rsidRPr="000F264E">
        <w:rPr>
          <w:rStyle w:val="Appelnotedebasdep"/>
          <w:rFonts w:cstheme="minorHAnsi"/>
        </w:rPr>
        <w:footnoteReference w:id="4"/>
      </w:r>
      <w:r w:rsidR="009E3639" w:rsidRPr="000F264E">
        <w:rPr>
          <w:rFonts w:cstheme="minorHAnsi"/>
        </w:rPr>
        <w:t xml:space="preserve">, </w:t>
      </w:r>
      <w:r w:rsidR="00EA725F" w:rsidRPr="000F264E">
        <w:rPr>
          <w:rFonts w:cstheme="minorHAnsi"/>
        </w:rPr>
        <w:t xml:space="preserve">survenu </w:t>
      </w:r>
      <w:r w:rsidR="00AB70B7" w:rsidRPr="000F264E">
        <w:rPr>
          <w:rFonts w:cstheme="minorHAnsi"/>
          <w:color w:val="373737"/>
        </w:rPr>
        <w:t>le 21 février 2020</w:t>
      </w:r>
      <w:r w:rsidR="00DC6814" w:rsidRPr="000F264E">
        <w:rPr>
          <w:rFonts w:cstheme="minorHAnsi"/>
          <w:color w:val="373737"/>
        </w:rPr>
        <w:t xml:space="preserve">,presque </w:t>
      </w:r>
      <w:r w:rsidR="00AB70B7" w:rsidRPr="000F264E">
        <w:rPr>
          <w:rFonts w:cstheme="minorHAnsi"/>
          <w:color w:val="373737"/>
        </w:rPr>
        <w:t>passé inaperçu</w:t>
      </w:r>
      <w:r w:rsidR="00DC6814" w:rsidRPr="000F264E">
        <w:rPr>
          <w:rFonts w:cstheme="minorHAnsi"/>
          <w:color w:val="373737"/>
        </w:rPr>
        <w:t>,</w:t>
      </w:r>
      <w:r w:rsidR="00AB70B7" w:rsidRPr="000F264E">
        <w:rPr>
          <w:rFonts w:cstheme="minorHAnsi"/>
          <w:color w:val="373737"/>
        </w:rPr>
        <w:t xml:space="preserve"> est </w:t>
      </w:r>
      <w:r w:rsidR="001E2FB7" w:rsidRPr="000F264E">
        <w:rPr>
          <w:rFonts w:cstheme="minorHAnsi"/>
          <w:color w:val="373737"/>
        </w:rPr>
        <w:t>important</w:t>
      </w:r>
      <w:r w:rsidR="00AB70B7" w:rsidRPr="000F264E">
        <w:rPr>
          <w:rFonts w:cstheme="minorHAnsi"/>
          <w:color w:val="373737"/>
        </w:rPr>
        <w:t xml:space="preserve">. </w:t>
      </w:r>
      <w:r w:rsidR="00AB70B7" w:rsidRPr="000F264E">
        <w:rPr>
          <w:rFonts w:cstheme="minorHAnsi"/>
        </w:rPr>
        <w:t>Elle fut une « fé</w:t>
      </w:r>
      <w:r w:rsidR="002E59A2" w:rsidRPr="000F264E">
        <w:rPr>
          <w:rFonts w:cstheme="minorHAnsi"/>
        </w:rPr>
        <w:t>mocrate</w:t>
      </w:r>
      <w:r w:rsidR="00AB70B7" w:rsidRPr="000F264E">
        <w:rPr>
          <w:rFonts w:cstheme="minorHAnsi"/>
        </w:rPr>
        <w:t xml:space="preserve"> européenne»très active au niveau européen, </w:t>
      </w:r>
      <w:r w:rsidR="00EC6C36" w:rsidRPr="000F264E">
        <w:rPr>
          <w:rFonts w:cstheme="minorHAnsi"/>
        </w:rPr>
        <w:t>et</w:t>
      </w:r>
      <w:r w:rsidR="00AB70B7" w:rsidRPr="000F264E">
        <w:rPr>
          <w:rFonts w:cstheme="minorHAnsi"/>
        </w:rPr>
        <w:t xml:space="preserve"> nous </w:t>
      </w:r>
      <w:r w:rsidR="00EC6C36" w:rsidRPr="000F264E">
        <w:rPr>
          <w:rFonts w:cstheme="minorHAnsi"/>
        </w:rPr>
        <w:t xml:space="preserve">lui </w:t>
      </w:r>
      <w:r w:rsidR="00AB70B7" w:rsidRPr="000F264E">
        <w:rPr>
          <w:rFonts w:cstheme="minorHAnsi"/>
        </w:rPr>
        <w:t>devons beaucoup.</w:t>
      </w:r>
    </w:p>
    <w:p w:rsidR="00AB70B7" w:rsidRPr="000F264E" w:rsidRDefault="00AB70B7" w:rsidP="009E3639">
      <w:pPr>
        <w:spacing w:after="0" w:line="240" w:lineRule="auto"/>
        <w:jc w:val="both"/>
        <w:rPr>
          <w:rFonts w:eastAsia="Times New Roman" w:cstheme="minorHAnsi"/>
          <w:color w:val="000000"/>
          <w:kern w:val="36"/>
          <w:sz w:val="24"/>
          <w:szCs w:val="24"/>
          <w:lang w:eastAsia="fr-FR"/>
        </w:rPr>
      </w:pPr>
    </w:p>
    <w:p w:rsidR="00EA725F" w:rsidRPr="000F264E" w:rsidRDefault="00EA725F" w:rsidP="008D44C4">
      <w:pPr>
        <w:spacing w:before="240" w:after="0" w:line="240" w:lineRule="auto"/>
        <w:jc w:val="center"/>
        <w:rPr>
          <w:rFonts w:cstheme="minorHAnsi"/>
          <w:b/>
          <w:bCs/>
          <w:sz w:val="32"/>
          <w:szCs w:val="32"/>
        </w:rPr>
      </w:pPr>
      <w:r w:rsidRPr="000F264E">
        <w:rPr>
          <w:rFonts w:cstheme="minorHAnsi"/>
          <w:b/>
          <w:bCs/>
          <w:sz w:val="32"/>
          <w:szCs w:val="32"/>
        </w:rPr>
        <w:t xml:space="preserve">B – Les institutions européennes </w:t>
      </w:r>
    </w:p>
    <w:p w:rsidR="008D44C4" w:rsidRPr="000F264E" w:rsidRDefault="00EA725F" w:rsidP="00EA725F">
      <w:pPr>
        <w:spacing w:before="240"/>
        <w:jc w:val="center"/>
        <w:rPr>
          <w:rFonts w:cstheme="minorHAnsi"/>
          <w:b/>
          <w:bCs/>
          <w:sz w:val="24"/>
          <w:szCs w:val="24"/>
        </w:rPr>
      </w:pPr>
      <w:r w:rsidRPr="000F264E">
        <w:rPr>
          <w:rFonts w:cstheme="minorHAnsi"/>
          <w:b/>
          <w:bCs/>
          <w:sz w:val="28"/>
          <w:szCs w:val="28"/>
        </w:rPr>
        <w:t>I</w:t>
      </w:r>
      <w:r w:rsidR="008D44C4" w:rsidRPr="000F264E">
        <w:rPr>
          <w:rFonts w:cstheme="minorHAnsi"/>
          <w:b/>
          <w:bCs/>
          <w:sz w:val="28"/>
          <w:szCs w:val="28"/>
        </w:rPr>
        <w:t>- Le Conseil européen</w:t>
      </w:r>
    </w:p>
    <w:p w:rsidR="007C0B69" w:rsidRPr="000F264E" w:rsidRDefault="001E2FB7" w:rsidP="00780D48">
      <w:pPr>
        <w:spacing w:before="240" w:after="0" w:line="240" w:lineRule="auto"/>
        <w:rPr>
          <w:rFonts w:cstheme="minorHAnsi"/>
          <w:b/>
          <w:bCs/>
          <w:sz w:val="24"/>
          <w:szCs w:val="24"/>
        </w:rPr>
      </w:pPr>
      <w:r w:rsidRPr="000F264E">
        <w:rPr>
          <w:rFonts w:cstheme="minorHAnsi"/>
          <w:b/>
          <w:bCs/>
          <w:sz w:val="24"/>
          <w:szCs w:val="24"/>
        </w:rPr>
        <w:t xml:space="preserve">Le </w:t>
      </w:r>
      <w:r w:rsidR="007C0B69" w:rsidRPr="000F264E">
        <w:rPr>
          <w:rFonts w:cstheme="minorHAnsi"/>
          <w:b/>
          <w:bCs/>
          <w:sz w:val="24"/>
          <w:szCs w:val="24"/>
        </w:rPr>
        <w:t xml:space="preserve">Conseil européen est encore englué dans les conséquences </w:t>
      </w:r>
      <w:r w:rsidRPr="000F264E">
        <w:rPr>
          <w:rFonts w:cstheme="minorHAnsi"/>
          <w:b/>
          <w:bCs/>
          <w:sz w:val="24"/>
          <w:szCs w:val="24"/>
        </w:rPr>
        <w:t>de la pandémie</w:t>
      </w:r>
      <w:r w:rsidR="007C0B69" w:rsidRPr="000F264E">
        <w:rPr>
          <w:rFonts w:cstheme="minorHAnsi"/>
          <w:b/>
          <w:bCs/>
          <w:sz w:val="24"/>
          <w:szCs w:val="24"/>
        </w:rPr>
        <w:t xml:space="preserve"> et tente de faire face aux questions économiques inédites qui fragilisent la cohésion de l’UE</w:t>
      </w:r>
    </w:p>
    <w:p w:rsidR="007C0B69" w:rsidRPr="000F264E" w:rsidRDefault="007C0B69" w:rsidP="001E2FB7">
      <w:pPr>
        <w:spacing w:before="120" w:after="0" w:line="240" w:lineRule="auto"/>
        <w:jc w:val="both"/>
        <w:rPr>
          <w:rFonts w:cstheme="minorHAnsi"/>
        </w:rPr>
      </w:pPr>
      <w:r w:rsidRPr="000F264E">
        <w:rPr>
          <w:rFonts w:cstheme="minorHAnsi"/>
        </w:rPr>
        <w:t xml:space="preserve">Début mai nous en étionsà un </w:t>
      </w:r>
      <w:r w:rsidRPr="000F264E">
        <w:rPr>
          <w:rFonts w:cstheme="minorHAnsi"/>
          <w:b/>
          <w:bCs/>
        </w:rPr>
        <w:t xml:space="preserve">plan de soutien </w:t>
      </w:r>
      <w:r w:rsidR="003B5B5B" w:rsidRPr="000F264E">
        <w:rPr>
          <w:rFonts w:cstheme="minorHAnsi"/>
          <w:b/>
          <w:bCs/>
        </w:rPr>
        <w:t>à</w:t>
      </w:r>
      <w:r w:rsidRPr="000F264E">
        <w:rPr>
          <w:rFonts w:cstheme="minorHAnsi"/>
          <w:b/>
          <w:bCs/>
        </w:rPr>
        <w:t xml:space="preserve"> l’économie</w:t>
      </w:r>
      <w:r w:rsidR="00EA725F" w:rsidRPr="000F264E">
        <w:rPr>
          <w:rFonts w:cstheme="minorHAnsi"/>
          <w:b/>
          <w:bCs/>
        </w:rPr>
        <w:t>de540 milliards</w:t>
      </w:r>
      <w:r w:rsidRPr="000F264E">
        <w:rPr>
          <w:rFonts w:cstheme="minorHAnsi"/>
        </w:rPr>
        <w:t>(contours des financements d’urgence pour pallier</w:t>
      </w:r>
      <w:r w:rsidR="001E2FB7" w:rsidRPr="000F264E">
        <w:rPr>
          <w:rFonts w:cstheme="minorHAnsi"/>
        </w:rPr>
        <w:t xml:space="preserve"> des</w:t>
      </w:r>
      <w:r w:rsidRPr="000F264E">
        <w:rPr>
          <w:rFonts w:cstheme="minorHAnsi"/>
        </w:rPr>
        <w:t xml:space="preserve"> dépenses exceptionnelles</w:t>
      </w:r>
      <w:r w:rsidR="003B5B5B" w:rsidRPr="000F264E">
        <w:rPr>
          <w:rFonts w:cstheme="minorHAnsi"/>
        </w:rPr>
        <w:t>)</w:t>
      </w:r>
      <w:r w:rsidR="00EA725F" w:rsidRPr="000F264E">
        <w:rPr>
          <w:rFonts w:cstheme="minorHAnsi"/>
        </w:rPr>
        <w:t xml:space="preserve">. Il a été </w:t>
      </w:r>
      <w:r w:rsidRPr="000F264E">
        <w:rPr>
          <w:rFonts w:cstheme="minorHAnsi"/>
        </w:rPr>
        <w:t xml:space="preserve">adopté et </w:t>
      </w:r>
      <w:r w:rsidR="00EA725F" w:rsidRPr="000F264E">
        <w:rPr>
          <w:rFonts w:cstheme="minorHAnsi"/>
        </w:rPr>
        <w:t xml:space="preserve">sera </w:t>
      </w:r>
      <w:r w:rsidR="00EC6C36" w:rsidRPr="000F264E">
        <w:rPr>
          <w:rFonts w:cstheme="minorHAnsi"/>
        </w:rPr>
        <w:t>financé</w:t>
      </w:r>
      <w:r w:rsidRPr="000F264E">
        <w:rPr>
          <w:rFonts w:cstheme="minorHAnsi"/>
        </w:rPr>
        <w:t xml:space="preserve"> sur les programmes de la Commission</w:t>
      </w:r>
      <w:r w:rsidR="00EC6C36" w:rsidRPr="000F264E">
        <w:rPr>
          <w:rFonts w:cstheme="minorHAnsi"/>
        </w:rPr>
        <w:t>,en association avec</w:t>
      </w:r>
      <w:r w:rsidR="00EA725F" w:rsidRPr="000F264E">
        <w:rPr>
          <w:rFonts w:cstheme="minorHAnsi"/>
        </w:rPr>
        <w:t xml:space="preserve"> un </w:t>
      </w:r>
      <w:r w:rsidR="00DC6814" w:rsidRPr="000F264E">
        <w:rPr>
          <w:rFonts w:cstheme="minorHAnsi"/>
        </w:rPr>
        <w:t>programme d’achat de titres</w:t>
      </w:r>
      <w:r w:rsidR="00EA725F" w:rsidRPr="000F264E">
        <w:rPr>
          <w:rFonts w:cstheme="minorHAnsi"/>
        </w:rPr>
        <w:t xml:space="preserve"> de </w:t>
      </w:r>
      <w:r w:rsidRPr="000F264E">
        <w:rPr>
          <w:rFonts w:cstheme="minorHAnsi"/>
        </w:rPr>
        <w:t>la BCE</w:t>
      </w:r>
      <w:r w:rsidR="00175EBB" w:rsidRPr="000F264E">
        <w:rPr>
          <w:rStyle w:val="Appelnotedebasdep"/>
          <w:rFonts w:cstheme="minorHAnsi"/>
        </w:rPr>
        <w:footnoteReference w:id="5"/>
      </w:r>
      <w:r w:rsidR="00EA725F" w:rsidRPr="000F264E">
        <w:rPr>
          <w:rFonts w:cstheme="minorHAnsi"/>
        </w:rPr>
        <w:t xml:space="preserve">à hauteur de </w:t>
      </w:r>
      <w:r w:rsidRPr="000F264E">
        <w:rPr>
          <w:rFonts w:cstheme="minorHAnsi"/>
        </w:rPr>
        <w:t>750 mill</w:t>
      </w:r>
      <w:r w:rsidR="00030DB8" w:rsidRPr="000F264E">
        <w:rPr>
          <w:rFonts w:cstheme="minorHAnsi"/>
        </w:rPr>
        <w:t>i</w:t>
      </w:r>
      <w:r w:rsidRPr="000F264E">
        <w:rPr>
          <w:rFonts w:cstheme="minorHAnsi"/>
        </w:rPr>
        <w:t xml:space="preserve">ards. Au cours des discussion, la question de la mutualisation des dettes des </w:t>
      </w:r>
      <w:r w:rsidR="001E2FB7" w:rsidRPr="000F264E">
        <w:rPr>
          <w:rFonts w:cstheme="minorHAnsi"/>
        </w:rPr>
        <w:t>É</w:t>
      </w:r>
      <w:r w:rsidRPr="000F264E">
        <w:rPr>
          <w:rFonts w:cstheme="minorHAnsi"/>
        </w:rPr>
        <w:t xml:space="preserve">tats membres en difficulté, était restée en suspens et avait créé une tension forte entre les </w:t>
      </w:r>
      <w:r w:rsidR="001E2FB7" w:rsidRPr="000F264E">
        <w:rPr>
          <w:rFonts w:cstheme="minorHAnsi"/>
        </w:rPr>
        <w:t>É</w:t>
      </w:r>
      <w:r w:rsidRPr="000F264E">
        <w:rPr>
          <w:rFonts w:cstheme="minorHAnsi"/>
        </w:rPr>
        <w:t xml:space="preserve">tats nordiques (frugaux) et les </w:t>
      </w:r>
      <w:r w:rsidR="001E2FB7" w:rsidRPr="009805DA">
        <w:rPr>
          <w:rFonts w:cstheme="minorHAnsi"/>
        </w:rPr>
        <w:t>É</w:t>
      </w:r>
      <w:r w:rsidRPr="009805DA">
        <w:rPr>
          <w:rFonts w:cstheme="minorHAnsi"/>
        </w:rPr>
        <w:t>tats du sud</w:t>
      </w:r>
      <w:r w:rsidR="001E2FB7" w:rsidRPr="009805DA">
        <w:rPr>
          <w:rFonts w:cstheme="minorHAnsi"/>
        </w:rPr>
        <w:t>(dépensiers</w:t>
      </w:r>
      <w:r w:rsidR="001E2FB7" w:rsidRPr="000F264E">
        <w:rPr>
          <w:rFonts w:cstheme="minorHAnsi"/>
        </w:rPr>
        <w:t>)</w:t>
      </w:r>
      <w:r w:rsidRPr="000F264E">
        <w:rPr>
          <w:rFonts w:cstheme="minorHAnsi"/>
        </w:rPr>
        <w:t xml:space="preserve">. </w:t>
      </w:r>
    </w:p>
    <w:p w:rsidR="007C0B69" w:rsidRPr="000F264E" w:rsidRDefault="007C0B69" w:rsidP="007C0B69">
      <w:pPr>
        <w:spacing w:after="0" w:line="240" w:lineRule="auto"/>
        <w:jc w:val="both"/>
        <w:rPr>
          <w:rFonts w:cstheme="minorHAnsi"/>
          <w:b/>
          <w:bCs/>
        </w:rPr>
      </w:pPr>
      <w:r w:rsidRPr="000F264E">
        <w:rPr>
          <w:rFonts w:cstheme="minorHAnsi"/>
        </w:rPr>
        <w:t>Pourquoi insister sur ce débat ? Pour montrer qu’on parle en centaines de milliards, sommesauxquelles les femmes et le féminisme ne sont pas habitués, et pour montrer que ce qui ira à Paul</w:t>
      </w:r>
      <w:r w:rsidR="003B5B5B" w:rsidRPr="000F264E">
        <w:rPr>
          <w:rFonts w:cstheme="minorHAnsi"/>
        </w:rPr>
        <w:t xml:space="preserve"> sur les ressources de la Commission</w:t>
      </w:r>
      <w:r w:rsidRPr="000F264E">
        <w:rPr>
          <w:rFonts w:cstheme="minorHAnsi"/>
        </w:rPr>
        <w:t>, ne sera pas donné à Pierre</w:t>
      </w:r>
      <w:r w:rsidR="003B5B5B" w:rsidRPr="000F264E">
        <w:rPr>
          <w:rFonts w:cstheme="minorHAnsi"/>
        </w:rPr>
        <w:t>.</w:t>
      </w:r>
      <w:r w:rsidR="003B5B5B" w:rsidRPr="000F264E">
        <w:rPr>
          <w:rFonts w:cstheme="minorHAnsi"/>
          <w:b/>
          <w:bCs/>
        </w:rPr>
        <w:t>L</w:t>
      </w:r>
      <w:r w:rsidRPr="000F264E">
        <w:rPr>
          <w:rFonts w:cstheme="minorHAnsi"/>
          <w:b/>
          <w:bCs/>
        </w:rPr>
        <w:t>’argent est le nerf de la guerre</w:t>
      </w:r>
      <w:r w:rsidR="00EA725F" w:rsidRPr="000F264E">
        <w:rPr>
          <w:rFonts w:cstheme="minorHAnsi"/>
          <w:b/>
          <w:bCs/>
        </w:rPr>
        <w:t xml:space="preserve"> pour soutenir tout programme ou action</w:t>
      </w:r>
      <w:r w:rsidRPr="000F264E">
        <w:rPr>
          <w:rFonts w:cstheme="minorHAnsi"/>
          <w:b/>
          <w:bCs/>
        </w:rPr>
        <w:t>.</w:t>
      </w:r>
    </w:p>
    <w:p w:rsidR="007C0B69" w:rsidRPr="000F264E" w:rsidRDefault="007C0B69" w:rsidP="007C0B69">
      <w:pPr>
        <w:spacing w:after="0" w:line="240" w:lineRule="auto"/>
        <w:rPr>
          <w:rFonts w:cstheme="minorHAnsi"/>
          <w:b/>
          <w:bCs/>
        </w:rPr>
      </w:pPr>
    </w:p>
    <w:p w:rsidR="00285DF6" w:rsidRPr="000F264E" w:rsidRDefault="001E2FB7" w:rsidP="00C23466">
      <w:pPr>
        <w:spacing w:after="0" w:line="240" w:lineRule="auto"/>
        <w:jc w:val="both"/>
        <w:rPr>
          <w:rFonts w:cstheme="minorHAnsi"/>
          <w:b/>
          <w:bCs/>
          <w:u w:val="single"/>
        </w:rPr>
      </w:pPr>
      <w:r w:rsidRPr="000F264E">
        <w:rPr>
          <w:rFonts w:eastAsia="Times New Roman" w:cstheme="minorHAnsi"/>
          <w:b/>
          <w:bCs/>
          <w:sz w:val="24"/>
          <w:szCs w:val="24"/>
          <w:u w:val="single"/>
          <w:lang w:eastAsia="fr-FR"/>
        </w:rPr>
        <w:t xml:space="preserve">Le plan </w:t>
      </w:r>
      <w:r w:rsidRPr="000F264E">
        <w:rPr>
          <w:rFonts w:cstheme="minorHAnsi"/>
          <w:b/>
          <w:bCs/>
          <w:sz w:val="24"/>
          <w:szCs w:val="24"/>
          <w:u w:val="single"/>
        </w:rPr>
        <w:t>de relance de l’économie de l’UE</w:t>
      </w:r>
      <w:r w:rsidRPr="000F264E">
        <w:rPr>
          <w:rStyle w:val="Appelnotedebasdep"/>
          <w:rFonts w:cstheme="minorHAnsi"/>
          <w:b/>
          <w:bCs/>
          <w:sz w:val="24"/>
          <w:szCs w:val="24"/>
          <w:u w:val="single"/>
        </w:rPr>
        <w:footnoteReference w:id="6"/>
      </w:r>
    </w:p>
    <w:p w:rsidR="00175EBB" w:rsidRPr="000F264E" w:rsidRDefault="00285DF6" w:rsidP="00C23466">
      <w:pPr>
        <w:spacing w:after="0" w:line="240" w:lineRule="auto"/>
        <w:jc w:val="both"/>
        <w:rPr>
          <w:rFonts w:cstheme="minorHAnsi"/>
        </w:rPr>
      </w:pPr>
      <w:r w:rsidRPr="000F264E">
        <w:rPr>
          <w:rFonts w:eastAsia="Times New Roman" w:cstheme="minorHAnsi"/>
          <w:b/>
          <w:bCs/>
          <w:sz w:val="24"/>
          <w:szCs w:val="24"/>
          <w:lang w:eastAsia="fr-FR"/>
        </w:rPr>
        <w:t>D</w:t>
      </w:r>
      <w:r w:rsidR="007C0B69" w:rsidRPr="000F264E">
        <w:rPr>
          <w:rFonts w:eastAsia="Times New Roman" w:cstheme="minorHAnsi"/>
          <w:b/>
          <w:bCs/>
          <w:sz w:val="24"/>
          <w:szCs w:val="24"/>
          <w:lang w:eastAsia="fr-FR"/>
        </w:rPr>
        <w:t>epuis le conseil du 23 avril</w:t>
      </w:r>
      <w:r w:rsidR="007C0B69" w:rsidRPr="000F264E">
        <w:rPr>
          <w:rFonts w:eastAsia="Times New Roman" w:cstheme="minorHAnsi"/>
          <w:b/>
          <w:bCs/>
          <w:lang w:eastAsia="fr-FR"/>
        </w:rPr>
        <w:t xml:space="preserve">, </w:t>
      </w:r>
      <w:r w:rsidR="007C0B69" w:rsidRPr="000F264E">
        <w:rPr>
          <w:rFonts w:eastAsia="Times New Roman" w:cstheme="minorHAnsi"/>
          <w:lang w:eastAsia="fr-FR"/>
        </w:rPr>
        <w:t xml:space="preserve">jusqu’à aujourd’hui, </w:t>
      </w:r>
      <w:r w:rsidR="007C0B69" w:rsidRPr="000F264E">
        <w:rPr>
          <w:rFonts w:cstheme="minorHAnsi"/>
        </w:rPr>
        <w:t>la principale question débattue par le Conseil a porté sur</w:t>
      </w:r>
      <w:r w:rsidR="003B5B5B" w:rsidRPr="000F264E">
        <w:rPr>
          <w:rFonts w:eastAsia="Times New Roman" w:cstheme="minorHAnsi"/>
          <w:lang w:eastAsia="fr-FR"/>
        </w:rPr>
        <w:t>ce second plan</w:t>
      </w:r>
      <w:r w:rsidR="00DC6814" w:rsidRPr="000F264E">
        <w:rPr>
          <w:rFonts w:eastAsia="Times New Roman" w:cstheme="minorHAnsi"/>
          <w:lang w:eastAsia="fr-FR"/>
        </w:rPr>
        <w:t>,</w:t>
      </w:r>
      <w:r w:rsidR="003B5B5B" w:rsidRPr="000F264E">
        <w:rPr>
          <w:rFonts w:eastAsia="Times New Roman" w:cstheme="minorHAnsi"/>
          <w:lang w:eastAsia="fr-FR"/>
        </w:rPr>
        <w:t xml:space="preserve"> qui a pour vocation d’aider les </w:t>
      </w:r>
      <w:r w:rsidRPr="000F264E">
        <w:rPr>
          <w:rFonts w:eastAsia="Times New Roman" w:cstheme="minorHAnsi"/>
          <w:lang w:eastAsia="fr-FR"/>
        </w:rPr>
        <w:t>É</w:t>
      </w:r>
      <w:r w:rsidR="003B5B5B" w:rsidRPr="000F264E">
        <w:rPr>
          <w:rFonts w:eastAsia="Times New Roman" w:cstheme="minorHAnsi"/>
          <w:lang w:eastAsia="fr-FR"/>
        </w:rPr>
        <w:t>tats membres à remette en route leur économi</w:t>
      </w:r>
      <w:r w:rsidRPr="000F264E">
        <w:rPr>
          <w:rFonts w:eastAsia="Times New Roman" w:cstheme="minorHAnsi"/>
          <w:lang w:eastAsia="fr-FR"/>
        </w:rPr>
        <w:t>e</w:t>
      </w:r>
      <w:r w:rsidR="00780D48" w:rsidRPr="000F264E">
        <w:rPr>
          <w:rFonts w:eastAsia="Times New Roman" w:cstheme="minorHAnsi"/>
          <w:lang w:eastAsia="fr-FR"/>
        </w:rPr>
        <w:t> ;</w:t>
      </w:r>
      <w:r w:rsidR="003B5B5B" w:rsidRPr="000F264E">
        <w:rPr>
          <w:rFonts w:eastAsia="Times New Roman" w:cstheme="minorHAnsi"/>
          <w:lang w:eastAsia="fr-FR"/>
        </w:rPr>
        <w:t xml:space="preserve"> nous avons eu droit à un feuilleton</w:t>
      </w:r>
      <w:r w:rsidRPr="000F264E">
        <w:rPr>
          <w:rStyle w:val="Appelnotedebasdep"/>
          <w:rFonts w:eastAsia="Times New Roman" w:cstheme="minorHAnsi"/>
          <w:lang w:eastAsia="fr-FR"/>
        </w:rPr>
        <w:footnoteReference w:id="7"/>
      </w:r>
      <w:r w:rsidR="003B5B5B" w:rsidRPr="000F264E">
        <w:rPr>
          <w:rFonts w:cstheme="minorHAnsi"/>
        </w:rPr>
        <w:t>:</w:t>
      </w:r>
    </w:p>
    <w:p w:rsidR="00C23466" w:rsidRPr="000F264E" w:rsidRDefault="00C23466" w:rsidP="00C23466">
      <w:pPr>
        <w:shd w:val="clear" w:color="auto" w:fill="FFFFFF"/>
        <w:spacing w:after="0" w:line="240" w:lineRule="auto"/>
        <w:jc w:val="both"/>
        <w:rPr>
          <w:rFonts w:eastAsia="Times New Roman" w:cstheme="minorHAnsi"/>
          <w:b/>
          <w:bCs/>
          <w:sz w:val="20"/>
          <w:szCs w:val="20"/>
          <w:lang w:eastAsia="fr-FR"/>
        </w:rPr>
      </w:pPr>
    </w:p>
    <w:p w:rsidR="007C0B69" w:rsidRPr="000F264E" w:rsidRDefault="007C0B69" w:rsidP="00C23466">
      <w:pPr>
        <w:shd w:val="clear" w:color="auto" w:fill="FFFFFF"/>
        <w:spacing w:after="0" w:line="240" w:lineRule="auto"/>
        <w:jc w:val="both"/>
        <w:rPr>
          <w:rFonts w:eastAsia="Times New Roman" w:cstheme="minorHAnsi"/>
          <w:sz w:val="20"/>
          <w:szCs w:val="20"/>
          <w:lang w:eastAsia="fr-FR"/>
        </w:rPr>
      </w:pPr>
      <w:r w:rsidRPr="000F264E">
        <w:rPr>
          <w:rFonts w:eastAsia="Times New Roman" w:cstheme="minorHAnsi"/>
          <w:b/>
          <w:bCs/>
          <w:sz w:val="20"/>
          <w:szCs w:val="20"/>
          <w:lang w:eastAsia="fr-FR"/>
        </w:rPr>
        <w:t xml:space="preserve">Le 5 mai, </w:t>
      </w:r>
      <w:r w:rsidRPr="000F264E">
        <w:rPr>
          <w:rFonts w:eastAsia="Times New Roman" w:cstheme="minorHAnsi"/>
          <w:sz w:val="20"/>
          <w:szCs w:val="20"/>
          <w:lang w:eastAsia="fr-FR"/>
        </w:rPr>
        <w:t>la cour constitutionnelle de Karlsru</w:t>
      </w:r>
      <w:r w:rsidR="00285DF6" w:rsidRPr="000F264E">
        <w:rPr>
          <w:rFonts w:eastAsia="Times New Roman" w:cstheme="minorHAnsi"/>
          <w:sz w:val="20"/>
          <w:szCs w:val="20"/>
          <w:lang w:eastAsia="fr-FR"/>
        </w:rPr>
        <w:t>h</w:t>
      </w:r>
      <w:r w:rsidRPr="000F264E">
        <w:rPr>
          <w:rFonts w:eastAsia="Times New Roman" w:cstheme="minorHAnsi"/>
          <w:sz w:val="20"/>
          <w:szCs w:val="20"/>
          <w:lang w:eastAsia="fr-FR"/>
        </w:rPr>
        <w:t>e (cour suprême de l’Allemagne) a jugé que certaines parties duprogramme d’achats d’actifs</w:t>
      </w:r>
      <w:r w:rsidR="00445B9E" w:rsidRPr="000F264E">
        <w:rPr>
          <w:rFonts w:eastAsia="Times New Roman" w:cstheme="minorHAnsi"/>
          <w:sz w:val="20"/>
          <w:szCs w:val="20"/>
          <w:lang w:eastAsia="fr-FR"/>
        </w:rPr>
        <w:t>,</w:t>
      </w:r>
      <w:r w:rsidRPr="000F264E">
        <w:rPr>
          <w:rFonts w:eastAsia="Times New Roman" w:cstheme="minorHAnsi"/>
          <w:sz w:val="20"/>
          <w:szCs w:val="20"/>
          <w:lang w:eastAsia="fr-FR"/>
        </w:rPr>
        <w:t xml:space="preserve"> inauguré par Mario Draghi,</w:t>
      </w:r>
      <w:r w:rsidR="00A843DF" w:rsidRPr="000F264E">
        <w:rPr>
          <w:rFonts w:eastAsia="Times New Roman" w:cstheme="minorHAnsi"/>
          <w:sz w:val="20"/>
          <w:szCs w:val="20"/>
          <w:lang w:eastAsia="fr-FR"/>
        </w:rPr>
        <w:t xml:space="preserve"> le prédécesseur de Christine Lagarde </w:t>
      </w:r>
      <w:r w:rsidRPr="000F264E">
        <w:rPr>
          <w:rFonts w:eastAsia="Times New Roman" w:cstheme="minorHAnsi"/>
          <w:sz w:val="20"/>
          <w:szCs w:val="20"/>
          <w:lang w:eastAsia="fr-FR"/>
        </w:rPr>
        <w:t>à la tête de la BCE</w:t>
      </w:r>
      <w:r w:rsidR="00175EBB" w:rsidRPr="000F264E">
        <w:rPr>
          <w:rFonts w:eastAsia="Times New Roman" w:cstheme="minorHAnsi"/>
          <w:sz w:val="20"/>
          <w:szCs w:val="20"/>
          <w:lang w:eastAsia="fr-FR"/>
        </w:rPr>
        <w:t>,</w:t>
      </w:r>
      <w:r w:rsidRPr="000F264E">
        <w:rPr>
          <w:rFonts w:eastAsia="Times New Roman" w:cstheme="minorHAnsi"/>
          <w:sz w:val="20"/>
          <w:szCs w:val="20"/>
          <w:lang w:eastAsia="fr-FR"/>
        </w:rPr>
        <w:t xml:space="preserve"> étaient illégales</w:t>
      </w:r>
      <w:r w:rsidR="00175EBB" w:rsidRPr="000F264E">
        <w:rPr>
          <w:rFonts w:eastAsia="Times New Roman" w:cstheme="minorHAnsi"/>
          <w:sz w:val="20"/>
          <w:szCs w:val="20"/>
          <w:lang w:eastAsia="fr-FR"/>
        </w:rPr>
        <w:t>.C</w:t>
      </w:r>
      <w:r w:rsidRPr="000F264E">
        <w:rPr>
          <w:rFonts w:eastAsia="Times New Roman" w:cstheme="minorHAnsi"/>
          <w:sz w:val="20"/>
          <w:szCs w:val="20"/>
          <w:lang w:eastAsia="fr-FR"/>
        </w:rPr>
        <w:t>e</w:t>
      </w:r>
      <w:r w:rsidR="00175EBB" w:rsidRPr="000F264E">
        <w:rPr>
          <w:rFonts w:eastAsia="Times New Roman" w:cstheme="minorHAnsi"/>
          <w:sz w:val="20"/>
          <w:szCs w:val="20"/>
          <w:lang w:eastAsia="fr-FR"/>
        </w:rPr>
        <w:t>lare</w:t>
      </w:r>
      <w:r w:rsidRPr="000F264E">
        <w:rPr>
          <w:rFonts w:eastAsia="Times New Roman" w:cstheme="minorHAnsi"/>
          <w:sz w:val="20"/>
          <w:szCs w:val="20"/>
          <w:lang w:eastAsia="fr-FR"/>
        </w:rPr>
        <w:t>venait à attaquer directement la Présidente actuelle qui a maintenu et amplifié ces achat</w:t>
      </w:r>
      <w:r w:rsidR="00175EBB" w:rsidRPr="000F264E">
        <w:rPr>
          <w:rFonts w:eastAsia="Times New Roman" w:cstheme="minorHAnsi"/>
          <w:sz w:val="20"/>
          <w:szCs w:val="20"/>
          <w:lang w:eastAsia="fr-FR"/>
        </w:rPr>
        <w:t>sde titres à hauteur de 750 milliards</w:t>
      </w:r>
      <w:r w:rsidRPr="000F264E">
        <w:rPr>
          <w:rFonts w:eastAsia="Times New Roman" w:cstheme="minorHAnsi"/>
          <w:sz w:val="20"/>
          <w:szCs w:val="20"/>
          <w:lang w:eastAsia="fr-FR"/>
        </w:rPr>
        <w:t>.</w:t>
      </w:r>
    </w:p>
    <w:p w:rsidR="007C0B69" w:rsidRPr="000F264E" w:rsidRDefault="007C0B69" w:rsidP="00C23466">
      <w:pPr>
        <w:spacing w:after="0" w:line="240" w:lineRule="auto"/>
        <w:rPr>
          <w:rFonts w:eastAsia="Times New Roman" w:cstheme="minorHAnsi"/>
          <w:b/>
          <w:bCs/>
          <w:color w:val="2E9AB3"/>
          <w:sz w:val="20"/>
          <w:szCs w:val="20"/>
          <w:lang w:eastAsia="fr-FR"/>
        </w:rPr>
      </w:pPr>
    </w:p>
    <w:p w:rsidR="007C0B69" w:rsidRPr="000F264E" w:rsidRDefault="007C0B69" w:rsidP="00C23466">
      <w:pPr>
        <w:spacing w:after="0" w:line="240" w:lineRule="auto"/>
        <w:jc w:val="both"/>
        <w:rPr>
          <w:rFonts w:cstheme="minorHAnsi"/>
          <w:b/>
          <w:bCs/>
          <w:sz w:val="20"/>
          <w:szCs w:val="20"/>
        </w:rPr>
      </w:pPr>
      <w:r w:rsidRPr="000F264E">
        <w:rPr>
          <w:rFonts w:eastAsia="Times New Roman" w:cstheme="minorHAnsi"/>
          <w:b/>
          <w:bCs/>
          <w:sz w:val="20"/>
          <w:szCs w:val="20"/>
          <w:lang w:eastAsia="fr-FR"/>
        </w:rPr>
        <w:lastRenderedPageBreak/>
        <w:t xml:space="preserve">Le 7 mai </w:t>
      </w:r>
      <w:r w:rsidRPr="000F264E">
        <w:rPr>
          <w:rStyle w:val="Appelnotedebasdep"/>
          <w:rFonts w:eastAsia="Times New Roman" w:cstheme="minorHAnsi"/>
          <w:b/>
          <w:bCs/>
          <w:color w:val="2E9AB3"/>
          <w:sz w:val="20"/>
          <w:szCs w:val="20"/>
          <w:lang w:eastAsia="fr-FR"/>
        </w:rPr>
        <w:footnoteReference w:id="8"/>
      </w:r>
      <w:r w:rsidR="00175EBB" w:rsidRPr="000F264E">
        <w:rPr>
          <w:rFonts w:eastAsia="Times New Roman" w:cstheme="minorHAnsi"/>
          <w:b/>
          <w:bCs/>
          <w:sz w:val="20"/>
          <w:szCs w:val="20"/>
          <w:lang w:eastAsia="fr-FR"/>
        </w:rPr>
        <w:t xml:space="preserve">, </w:t>
      </w:r>
      <w:r w:rsidRPr="000F264E">
        <w:rPr>
          <w:rFonts w:cstheme="minorHAnsi"/>
          <w:b/>
          <w:bCs/>
          <w:sz w:val="20"/>
          <w:szCs w:val="20"/>
        </w:rPr>
        <w:t>Christine Lagarde a réaffirmé l’indépendance de la BCE</w:t>
      </w:r>
      <w:r w:rsidRPr="000F264E">
        <w:rPr>
          <w:rFonts w:cstheme="minorHAnsi"/>
          <w:sz w:val="20"/>
          <w:szCs w:val="20"/>
        </w:rPr>
        <w:t xml:space="preserve"> face à l’Allemagne et au jugement de la cour </w:t>
      </w:r>
      <w:r w:rsidRPr="000F264E">
        <w:rPr>
          <w:rFonts w:cstheme="minorHAnsi"/>
          <w:color w:val="212121"/>
          <w:sz w:val="20"/>
          <w:szCs w:val="20"/>
          <w:shd w:val="clear" w:color="auto" w:fill="FFFFFF"/>
        </w:rPr>
        <w:t>de Karlsruhe</w:t>
      </w:r>
      <w:r w:rsidR="00A843DF" w:rsidRPr="000F264E">
        <w:rPr>
          <w:rFonts w:cstheme="minorHAnsi"/>
          <w:color w:val="212121"/>
          <w:sz w:val="20"/>
          <w:szCs w:val="20"/>
          <w:shd w:val="clear" w:color="auto" w:fill="FFFFFF"/>
        </w:rPr>
        <w:t>,</w:t>
      </w:r>
      <w:r w:rsidRPr="000F264E">
        <w:rPr>
          <w:rFonts w:cstheme="minorHAnsi"/>
          <w:color w:val="212121"/>
          <w:sz w:val="20"/>
          <w:szCs w:val="20"/>
          <w:shd w:val="clear" w:color="auto" w:fill="FFFFFF"/>
        </w:rPr>
        <w:t> </w:t>
      </w:r>
      <w:r w:rsidR="005875FA" w:rsidRPr="000F264E">
        <w:rPr>
          <w:rFonts w:cstheme="minorHAnsi"/>
          <w:color w:val="212121"/>
          <w:sz w:val="20"/>
          <w:szCs w:val="20"/>
          <w:shd w:val="clear" w:color="auto" w:fill="FFFFFF"/>
        </w:rPr>
        <w:t>ainsi que</w:t>
      </w:r>
      <w:r w:rsidRPr="000F264E">
        <w:rPr>
          <w:rFonts w:cstheme="minorHAnsi"/>
          <w:color w:val="212121"/>
          <w:sz w:val="20"/>
          <w:szCs w:val="20"/>
          <w:shd w:val="clear" w:color="auto" w:fill="FFFFFF"/>
        </w:rPr>
        <w:t xml:space="preserve"> son intention de maintenir les rachats massifs de dettes des Etats et des entreprises en zone euro : </w:t>
      </w:r>
      <w:r w:rsidRPr="000F264E">
        <w:rPr>
          <w:rFonts w:eastAsia="Times New Roman" w:cstheme="minorHAnsi"/>
          <w:color w:val="212121"/>
          <w:sz w:val="20"/>
          <w:szCs w:val="20"/>
          <w:lang w:eastAsia="fr-FR"/>
        </w:rPr>
        <w:t>« La BCE</w:t>
      </w:r>
      <w:r w:rsidR="005875FA" w:rsidRPr="000F264E">
        <w:rPr>
          <w:rFonts w:eastAsia="Times New Roman" w:cstheme="minorHAnsi"/>
          <w:color w:val="212121"/>
          <w:sz w:val="20"/>
          <w:szCs w:val="20"/>
          <w:lang w:eastAsia="fr-FR"/>
        </w:rPr>
        <w:t>,</w:t>
      </w:r>
      <w:r w:rsidRPr="000F264E">
        <w:rPr>
          <w:rFonts w:eastAsia="Times New Roman" w:cstheme="minorHAnsi"/>
          <w:color w:val="212121"/>
          <w:sz w:val="20"/>
          <w:szCs w:val="20"/>
          <w:lang w:eastAsia="fr-FR"/>
        </w:rPr>
        <w:t> continuera, sans se laisser décourager à faire tout le nécessaire pour remplir son mandat de stabilité des prix en zone euro</w:t>
      </w:r>
      <w:r w:rsidR="005875FA" w:rsidRPr="000F264E">
        <w:rPr>
          <w:rFonts w:eastAsia="Times New Roman" w:cstheme="minorHAnsi"/>
          <w:color w:val="212121"/>
          <w:sz w:val="20"/>
          <w:szCs w:val="20"/>
          <w:lang w:eastAsia="fr-FR"/>
        </w:rPr>
        <w:t> »</w:t>
      </w:r>
      <w:r w:rsidRPr="000F264E">
        <w:rPr>
          <w:rFonts w:eastAsia="Times New Roman" w:cstheme="minorHAnsi"/>
          <w:color w:val="212121"/>
          <w:sz w:val="20"/>
          <w:szCs w:val="20"/>
          <w:lang w:eastAsia="fr-FR"/>
        </w:rPr>
        <w:t>.</w:t>
      </w:r>
    </w:p>
    <w:p w:rsidR="007C0B69" w:rsidRPr="000F264E" w:rsidRDefault="007C0B69" w:rsidP="00C23466">
      <w:pPr>
        <w:shd w:val="clear" w:color="auto" w:fill="FFFFFF"/>
        <w:spacing w:after="0" w:line="240" w:lineRule="auto"/>
        <w:rPr>
          <w:rFonts w:eastAsia="Times New Roman" w:cstheme="minorHAnsi"/>
          <w:b/>
          <w:bCs/>
          <w:color w:val="2E9AB3"/>
          <w:sz w:val="20"/>
          <w:szCs w:val="20"/>
          <w:lang w:eastAsia="fr-FR"/>
        </w:rPr>
      </w:pPr>
    </w:p>
    <w:p w:rsidR="007C0B69" w:rsidRPr="000F264E" w:rsidRDefault="007C0B69" w:rsidP="00C23466">
      <w:pPr>
        <w:shd w:val="clear" w:color="auto" w:fill="FFFFFF"/>
        <w:spacing w:after="0" w:line="240" w:lineRule="auto"/>
        <w:jc w:val="both"/>
        <w:rPr>
          <w:rFonts w:eastAsia="Times New Roman" w:cstheme="minorHAnsi"/>
          <w:b/>
          <w:bCs/>
          <w:color w:val="2E9AB3"/>
          <w:sz w:val="20"/>
          <w:szCs w:val="20"/>
          <w:lang w:eastAsia="fr-FR"/>
        </w:rPr>
      </w:pPr>
      <w:r w:rsidRPr="000F264E">
        <w:rPr>
          <w:rFonts w:eastAsia="Times New Roman" w:cstheme="minorHAnsi"/>
          <w:b/>
          <w:bCs/>
          <w:sz w:val="20"/>
          <w:szCs w:val="20"/>
          <w:lang w:eastAsia="fr-FR"/>
        </w:rPr>
        <w:t>Le 17 mai</w:t>
      </w:r>
      <w:r w:rsidRPr="000F264E">
        <w:rPr>
          <w:rFonts w:eastAsia="Times New Roman" w:cstheme="minorHAnsi"/>
          <w:b/>
          <w:bCs/>
          <w:color w:val="2E9AB3"/>
          <w:sz w:val="20"/>
          <w:szCs w:val="20"/>
          <w:lang w:eastAsia="fr-FR"/>
        </w:rPr>
        <w:t xml:space="preserve">, </w:t>
      </w:r>
      <w:r w:rsidR="005875FA" w:rsidRPr="000F264E">
        <w:rPr>
          <w:rFonts w:eastAsia="Times New Roman" w:cstheme="minorHAnsi"/>
          <w:sz w:val="20"/>
          <w:szCs w:val="20"/>
          <w:lang w:eastAsia="fr-FR"/>
        </w:rPr>
        <w:t>l</w:t>
      </w:r>
      <w:r w:rsidRPr="000F264E">
        <w:rPr>
          <w:rFonts w:eastAsia="Times New Roman" w:cstheme="minorHAnsi"/>
          <w:sz w:val="20"/>
          <w:szCs w:val="20"/>
          <w:lang w:eastAsia="fr-FR"/>
        </w:rPr>
        <w:t>a Chancelière allemande, Angela Merkel accept</w:t>
      </w:r>
      <w:r w:rsidR="00285DF6" w:rsidRPr="000F264E">
        <w:rPr>
          <w:rFonts w:eastAsia="Times New Roman" w:cstheme="minorHAnsi"/>
          <w:sz w:val="20"/>
          <w:szCs w:val="20"/>
          <w:lang w:eastAsia="fr-FR"/>
        </w:rPr>
        <w:t>e</w:t>
      </w:r>
      <w:r w:rsidRPr="000F264E">
        <w:rPr>
          <w:rFonts w:eastAsia="Times New Roman" w:cstheme="minorHAnsi"/>
          <w:sz w:val="20"/>
          <w:szCs w:val="20"/>
          <w:lang w:eastAsia="fr-FR"/>
        </w:rPr>
        <w:t xml:space="preserve"> l’idée d’une solidarité financière en prenant le contre-pied de la cour suprême Allemande. Elle </w:t>
      </w:r>
      <w:r w:rsidR="005875FA" w:rsidRPr="000F264E">
        <w:rPr>
          <w:rFonts w:eastAsia="Times New Roman" w:cstheme="minorHAnsi"/>
          <w:sz w:val="20"/>
          <w:szCs w:val="20"/>
          <w:lang w:eastAsia="fr-FR"/>
        </w:rPr>
        <w:t>a rendu</w:t>
      </w:r>
      <w:r w:rsidRPr="000F264E">
        <w:rPr>
          <w:rFonts w:eastAsia="Times New Roman" w:cstheme="minorHAnsi"/>
          <w:sz w:val="20"/>
          <w:szCs w:val="20"/>
          <w:lang w:eastAsia="fr-FR"/>
        </w:rPr>
        <w:t xml:space="preserve"> publi</w:t>
      </w:r>
      <w:r w:rsidR="00A843DF" w:rsidRPr="000F264E">
        <w:rPr>
          <w:rFonts w:eastAsia="Times New Roman" w:cstheme="minorHAnsi"/>
          <w:sz w:val="20"/>
          <w:szCs w:val="20"/>
          <w:lang w:eastAsia="fr-FR"/>
        </w:rPr>
        <w:t>c</w:t>
      </w:r>
      <w:r w:rsidR="005875FA" w:rsidRPr="000F264E">
        <w:rPr>
          <w:rFonts w:eastAsia="Times New Roman" w:cstheme="minorHAnsi"/>
          <w:sz w:val="20"/>
          <w:szCs w:val="20"/>
          <w:lang w:eastAsia="fr-FR"/>
        </w:rPr>
        <w:t>,par</w:t>
      </w:r>
      <w:r w:rsidRPr="000F264E">
        <w:rPr>
          <w:rFonts w:eastAsia="Times New Roman" w:cstheme="minorHAnsi"/>
          <w:sz w:val="20"/>
          <w:szCs w:val="20"/>
          <w:lang w:eastAsia="fr-FR"/>
        </w:rPr>
        <w:t xml:space="preserve"> déclaration commune avec le </w:t>
      </w:r>
      <w:r w:rsidR="005875FA" w:rsidRPr="000F264E">
        <w:rPr>
          <w:rFonts w:eastAsia="Times New Roman" w:cstheme="minorHAnsi"/>
          <w:sz w:val="20"/>
          <w:szCs w:val="20"/>
          <w:lang w:eastAsia="fr-FR"/>
        </w:rPr>
        <w:t>P</w:t>
      </w:r>
      <w:r w:rsidRPr="000F264E">
        <w:rPr>
          <w:rFonts w:eastAsia="Times New Roman" w:cstheme="minorHAnsi"/>
          <w:sz w:val="20"/>
          <w:szCs w:val="20"/>
          <w:lang w:eastAsia="fr-FR"/>
        </w:rPr>
        <w:t>résident Macron</w:t>
      </w:r>
      <w:r w:rsidR="005875FA" w:rsidRPr="000F264E">
        <w:rPr>
          <w:rFonts w:eastAsia="Times New Roman" w:cstheme="minorHAnsi"/>
          <w:sz w:val="20"/>
          <w:szCs w:val="20"/>
          <w:lang w:eastAsia="fr-FR"/>
        </w:rPr>
        <w:t>,</w:t>
      </w:r>
      <w:r w:rsidRPr="000F264E">
        <w:rPr>
          <w:rFonts w:eastAsia="Times New Roman" w:cstheme="minorHAnsi"/>
          <w:b/>
          <w:bCs/>
          <w:sz w:val="20"/>
          <w:szCs w:val="20"/>
          <w:lang w:eastAsia="fr-FR"/>
        </w:rPr>
        <w:t>un accord pour un plan de relance de 500 milliards</w:t>
      </w:r>
      <w:r w:rsidRPr="000F264E">
        <w:rPr>
          <w:rFonts w:eastAsia="Times New Roman" w:cstheme="minorHAnsi"/>
          <w:sz w:val="20"/>
          <w:szCs w:val="20"/>
          <w:lang w:eastAsia="fr-FR"/>
        </w:rPr>
        <w:t>empruntés sur dix ans. Ce texte proposait également de changer le pacte de stabilité et d’ajouter la santé aux compétences de l’UE.</w:t>
      </w:r>
    </w:p>
    <w:p w:rsidR="007C0B69" w:rsidRPr="000F264E" w:rsidRDefault="007C0B69" w:rsidP="00C23466">
      <w:pPr>
        <w:spacing w:after="0" w:line="240" w:lineRule="auto"/>
        <w:jc w:val="both"/>
        <w:rPr>
          <w:rFonts w:cstheme="minorHAnsi"/>
          <w:color w:val="4472C4" w:themeColor="accent1"/>
          <w:sz w:val="20"/>
          <w:szCs w:val="20"/>
        </w:rPr>
      </w:pPr>
    </w:p>
    <w:p w:rsidR="007C0B69" w:rsidRPr="000F264E" w:rsidRDefault="007C0B69" w:rsidP="00C23466">
      <w:pPr>
        <w:spacing w:after="0" w:line="240" w:lineRule="auto"/>
        <w:jc w:val="both"/>
        <w:rPr>
          <w:rFonts w:cstheme="minorHAnsi"/>
          <w:sz w:val="20"/>
          <w:szCs w:val="20"/>
        </w:rPr>
      </w:pPr>
      <w:r w:rsidRPr="000F264E">
        <w:rPr>
          <w:rFonts w:cstheme="minorHAnsi"/>
          <w:b/>
          <w:bCs/>
          <w:sz w:val="20"/>
          <w:szCs w:val="20"/>
        </w:rPr>
        <w:t xml:space="preserve">Le 28 mai, </w:t>
      </w:r>
      <w:r w:rsidR="00190F9A" w:rsidRPr="000F264E">
        <w:rPr>
          <w:rFonts w:cstheme="minorHAnsi"/>
          <w:sz w:val="20"/>
          <w:szCs w:val="20"/>
        </w:rPr>
        <w:t xml:space="preserve">laPrésidente de la Commission, </w:t>
      </w:r>
      <w:r w:rsidRPr="000F264E">
        <w:rPr>
          <w:rFonts w:cstheme="minorHAnsi"/>
          <w:sz w:val="20"/>
          <w:szCs w:val="20"/>
        </w:rPr>
        <w:t xml:space="preserve">Ursula von der Leyen, a présenté un plan de relance </w:t>
      </w:r>
      <w:r w:rsidR="00190F9A" w:rsidRPr="000F264E">
        <w:rPr>
          <w:rFonts w:cstheme="minorHAnsi"/>
          <w:sz w:val="20"/>
          <w:szCs w:val="20"/>
        </w:rPr>
        <w:t xml:space="preserve">pour l’UE, </w:t>
      </w:r>
      <w:r w:rsidRPr="000F264E">
        <w:rPr>
          <w:rFonts w:cstheme="minorHAnsi"/>
          <w:sz w:val="20"/>
          <w:szCs w:val="20"/>
        </w:rPr>
        <w:t xml:space="preserve">fondé sur </w:t>
      </w:r>
      <w:r w:rsidR="00190F9A" w:rsidRPr="000F264E">
        <w:rPr>
          <w:rFonts w:cstheme="minorHAnsi"/>
          <w:sz w:val="20"/>
          <w:szCs w:val="20"/>
        </w:rPr>
        <w:t>l’</w:t>
      </w:r>
      <w:r w:rsidRPr="000F264E">
        <w:rPr>
          <w:rFonts w:cstheme="minorHAnsi"/>
          <w:sz w:val="20"/>
          <w:szCs w:val="20"/>
        </w:rPr>
        <w:t>accord </w:t>
      </w:r>
      <w:r w:rsidR="00190F9A" w:rsidRPr="000F264E">
        <w:rPr>
          <w:rFonts w:cstheme="minorHAnsi"/>
          <w:sz w:val="20"/>
          <w:szCs w:val="20"/>
        </w:rPr>
        <w:t xml:space="preserve">Merkel/Macron, </w:t>
      </w:r>
      <w:r w:rsidRPr="000F264E">
        <w:rPr>
          <w:rFonts w:cstheme="minorHAnsi"/>
          <w:sz w:val="20"/>
          <w:szCs w:val="20"/>
        </w:rPr>
        <w:t xml:space="preserve">qui </w:t>
      </w:r>
      <w:r w:rsidR="00190F9A" w:rsidRPr="000F264E">
        <w:rPr>
          <w:rFonts w:cstheme="minorHAnsi"/>
          <w:sz w:val="20"/>
          <w:szCs w:val="20"/>
        </w:rPr>
        <w:t>prend la forme d’</w:t>
      </w:r>
      <w:r w:rsidRPr="000F264E">
        <w:rPr>
          <w:rFonts w:cstheme="minorHAnsi"/>
          <w:b/>
          <w:bCs/>
          <w:sz w:val="20"/>
          <w:szCs w:val="20"/>
        </w:rPr>
        <w:t>un emprunt</w:t>
      </w:r>
      <w:r w:rsidR="004F0A78" w:rsidRPr="000F264E">
        <w:rPr>
          <w:rFonts w:cstheme="minorHAnsi"/>
          <w:b/>
          <w:bCs/>
          <w:sz w:val="20"/>
          <w:szCs w:val="20"/>
        </w:rPr>
        <w:t>de 750 milliards</w:t>
      </w:r>
      <w:r w:rsidRPr="000F264E">
        <w:rPr>
          <w:rFonts w:cstheme="minorHAnsi"/>
          <w:sz w:val="20"/>
          <w:szCs w:val="20"/>
        </w:rPr>
        <w:t xml:space="preserve">lancé par la </w:t>
      </w:r>
      <w:r w:rsidR="004F0A78" w:rsidRPr="000F264E">
        <w:rPr>
          <w:rFonts w:cstheme="minorHAnsi"/>
          <w:sz w:val="20"/>
          <w:szCs w:val="20"/>
        </w:rPr>
        <w:t>C</w:t>
      </w:r>
      <w:r w:rsidRPr="000F264E">
        <w:rPr>
          <w:rFonts w:cstheme="minorHAnsi"/>
          <w:sz w:val="20"/>
          <w:szCs w:val="20"/>
        </w:rPr>
        <w:t>ommission sur les marchés financiers et intégré au cadre financier pluriannuel (CFP</w:t>
      </w:r>
      <w:r w:rsidRPr="000F264E">
        <w:rPr>
          <w:rStyle w:val="Appelnotedebasdep"/>
          <w:rFonts w:cstheme="minorHAnsi"/>
          <w:sz w:val="20"/>
          <w:szCs w:val="20"/>
        </w:rPr>
        <w:footnoteReference w:id="9"/>
      </w:r>
      <w:r w:rsidRPr="000F264E">
        <w:rPr>
          <w:rFonts w:cstheme="minorHAnsi"/>
          <w:sz w:val="20"/>
          <w:szCs w:val="20"/>
        </w:rPr>
        <w:t>), dont 500 milliards seront réservés à des subventions</w:t>
      </w:r>
      <w:r w:rsidR="00E31BF2" w:rsidRPr="000F264E">
        <w:rPr>
          <w:rStyle w:val="Appelnotedebasdep"/>
          <w:rFonts w:cstheme="minorHAnsi"/>
          <w:sz w:val="20"/>
          <w:szCs w:val="20"/>
        </w:rPr>
        <w:footnoteReference w:id="10"/>
      </w:r>
      <w:r w:rsidRPr="000F264E">
        <w:rPr>
          <w:rFonts w:cstheme="minorHAnsi"/>
          <w:sz w:val="20"/>
          <w:szCs w:val="20"/>
        </w:rPr>
        <w:t>. Les remboursements se feront entre 2027 et 2058.</w:t>
      </w:r>
      <w:r w:rsidR="008D44C4" w:rsidRPr="000F264E">
        <w:rPr>
          <w:rFonts w:cstheme="minorHAnsi"/>
          <w:sz w:val="20"/>
          <w:szCs w:val="20"/>
        </w:rPr>
        <w:t xml:space="preserve"> Grande nouveauté : la commission s’endette.</w:t>
      </w:r>
      <w:r w:rsidRPr="000F264E">
        <w:rPr>
          <w:rFonts w:cstheme="minorHAnsi"/>
          <w:sz w:val="20"/>
          <w:szCs w:val="20"/>
        </w:rPr>
        <w:t>A cet effet</w:t>
      </w:r>
      <w:r w:rsidR="004F0A78" w:rsidRPr="000F264E">
        <w:rPr>
          <w:rFonts w:cstheme="minorHAnsi"/>
          <w:sz w:val="20"/>
          <w:szCs w:val="20"/>
        </w:rPr>
        <w:t xml:space="preserve"> et pour être solvable,</w:t>
      </w:r>
      <w:r w:rsidR="00A843DF" w:rsidRPr="000F264E">
        <w:rPr>
          <w:rFonts w:cstheme="minorHAnsi"/>
          <w:sz w:val="20"/>
          <w:szCs w:val="20"/>
        </w:rPr>
        <w:t>l</w:t>
      </w:r>
      <w:r w:rsidRPr="000F264E">
        <w:rPr>
          <w:rFonts w:cstheme="minorHAnsi"/>
          <w:sz w:val="20"/>
          <w:szCs w:val="20"/>
        </w:rPr>
        <w:t>a C</w:t>
      </w:r>
      <w:r w:rsidR="004F0A78" w:rsidRPr="000F264E">
        <w:rPr>
          <w:rFonts w:cstheme="minorHAnsi"/>
          <w:sz w:val="20"/>
          <w:szCs w:val="20"/>
        </w:rPr>
        <w:t>ommission</w:t>
      </w:r>
      <w:r w:rsidRPr="000F264E">
        <w:rPr>
          <w:rFonts w:cstheme="minorHAnsi"/>
          <w:sz w:val="20"/>
          <w:szCs w:val="20"/>
        </w:rPr>
        <w:t xml:space="preserve"> doit relever le plafond de ses </w:t>
      </w:r>
      <w:r w:rsidRPr="00F72325">
        <w:rPr>
          <w:rFonts w:cstheme="minorHAnsi"/>
          <w:sz w:val="20"/>
          <w:szCs w:val="20"/>
        </w:rPr>
        <w:t>ressources</w:t>
      </w:r>
      <w:r w:rsidR="00964F1C" w:rsidRPr="00F72325">
        <w:rPr>
          <w:rFonts w:cstheme="minorHAnsi"/>
          <w:sz w:val="20"/>
          <w:szCs w:val="20"/>
        </w:rPr>
        <w:t>,</w:t>
      </w:r>
      <w:r w:rsidR="001E3653" w:rsidRPr="00F72325">
        <w:rPr>
          <w:rFonts w:cstheme="minorHAnsi"/>
          <w:sz w:val="20"/>
          <w:szCs w:val="20"/>
        </w:rPr>
        <w:t>c’est</w:t>
      </w:r>
      <w:r w:rsidR="00F72325">
        <w:rPr>
          <w:rFonts w:cstheme="minorHAnsi"/>
          <w:sz w:val="20"/>
          <w:szCs w:val="20"/>
        </w:rPr>
        <w:t>-</w:t>
      </w:r>
      <w:r w:rsidR="001E3653" w:rsidRPr="000F264E">
        <w:rPr>
          <w:rFonts w:cstheme="minorHAnsi"/>
          <w:sz w:val="20"/>
          <w:szCs w:val="20"/>
        </w:rPr>
        <w:t>à</w:t>
      </w:r>
      <w:r w:rsidR="00F72325">
        <w:rPr>
          <w:rFonts w:cstheme="minorHAnsi"/>
          <w:sz w:val="20"/>
          <w:szCs w:val="20"/>
        </w:rPr>
        <w:t>-</w:t>
      </w:r>
      <w:r w:rsidR="001E3653" w:rsidRPr="000F264E">
        <w:rPr>
          <w:rFonts w:cstheme="minorHAnsi"/>
          <w:sz w:val="20"/>
          <w:szCs w:val="20"/>
        </w:rPr>
        <w:t xml:space="preserve">dire, relever le taux de contribution des </w:t>
      </w:r>
      <w:r w:rsidR="00285DF6" w:rsidRPr="000F264E">
        <w:rPr>
          <w:rFonts w:cstheme="minorHAnsi"/>
          <w:sz w:val="20"/>
          <w:szCs w:val="20"/>
        </w:rPr>
        <w:t>É</w:t>
      </w:r>
      <w:r w:rsidR="001E3653" w:rsidRPr="000F264E">
        <w:rPr>
          <w:rFonts w:cstheme="minorHAnsi"/>
          <w:sz w:val="20"/>
          <w:szCs w:val="20"/>
        </w:rPr>
        <w:t xml:space="preserve">tats </w:t>
      </w:r>
      <w:r w:rsidRPr="000F264E">
        <w:rPr>
          <w:rFonts w:cstheme="minorHAnsi"/>
          <w:sz w:val="20"/>
          <w:szCs w:val="20"/>
        </w:rPr>
        <w:t>de 1,2 à 2% du RNB</w:t>
      </w:r>
      <w:r w:rsidRPr="000F264E">
        <w:rPr>
          <w:rStyle w:val="Appelnotedebasdep"/>
          <w:rFonts w:cstheme="minorHAnsi"/>
          <w:sz w:val="20"/>
          <w:szCs w:val="20"/>
        </w:rPr>
        <w:footnoteReference w:id="11"/>
      </w:r>
      <w:r w:rsidR="004F0A78" w:rsidRPr="000F264E">
        <w:rPr>
          <w:rFonts w:cstheme="minorHAnsi"/>
          <w:sz w:val="20"/>
          <w:szCs w:val="20"/>
        </w:rPr>
        <w:t>(</w:t>
      </w:r>
      <w:r w:rsidR="001E3653" w:rsidRPr="000F264E">
        <w:rPr>
          <w:rFonts w:cstheme="minorHAnsi"/>
          <w:sz w:val="20"/>
          <w:szCs w:val="20"/>
        </w:rPr>
        <w:t>72</w:t>
      </w:r>
      <w:r w:rsidR="00285DF6" w:rsidRPr="000F264E">
        <w:rPr>
          <w:rFonts w:cstheme="minorHAnsi"/>
          <w:sz w:val="20"/>
          <w:szCs w:val="20"/>
        </w:rPr>
        <w:t> </w:t>
      </w:r>
      <w:r w:rsidR="001E3653" w:rsidRPr="000F264E">
        <w:rPr>
          <w:rFonts w:cstheme="minorHAnsi"/>
          <w:sz w:val="20"/>
          <w:szCs w:val="20"/>
        </w:rPr>
        <w:t>%</w:t>
      </w:r>
      <w:r w:rsidR="00445B9E" w:rsidRPr="000F264E">
        <w:rPr>
          <w:rFonts w:cstheme="minorHAnsi"/>
          <w:sz w:val="20"/>
          <w:szCs w:val="20"/>
        </w:rPr>
        <w:t xml:space="preserve"> du budget</w:t>
      </w:r>
      <w:r w:rsidR="004F0A78" w:rsidRPr="000F264E">
        <w:rPr>
          <w:rFonts w:cstheme="minorHAnsi"/>
          <w:sz w:val="20"/>
          <w:szCs w:val="20"/>
        </w:rPr>
        <w:t>)</w:t>
      </w:r>
      <w:r w:rsidR="00445B9E" w:rsidRPr="000F264E">
        <w:rPr>
          <w:rFonts w:cstheme="minorHAnsi"/>
          <w:sz w:val="20"/>
          <w:szCs w:val="20"/>
        </w:rPr>
        <w:t>.Elle doit également</w:t>
      </w:r>
      <w:r w:rsidRPr="000F264E">
        <w:rPr>
          <w:rFonts w:cstheme="minorHAnsi"/>
          <w:sz w:val="20"/>
          <w:szCs w:val="20"/>
        </w:rPr>
        <w:t xml:space="preserve"> créer de nouvelles ressources propres </w:t>
      </w:r>
      <w:r w:rsidR="001E3653" w:rsidRPr="000F264E">
        <w:rPr>
          <w:rFonts w:cstheme="minorHAnsi"/>
          <w:sz w:val="20"/>
          <w:szCs w:val="20"/>
        </w:rPr>
        <w:t xml:space="preserve">pour trouver le complément </w:t>
      </w:r>
      <w:r w:rsidRPr="000F264E">
        <w:rPr>
          <w:rFonts w:cstheme="minorHAnsi"/>
          <w:sz w:val="20"/>
          <w:szCs w:val="20"/>
        </w:rPr>
        <w:t>(</w:t>
      </w:r>
      <w:r w:rsidR="00A843DF" w:rsidRPr="000F264E">
        <w:rPr>
          <w:rFonts w:cstheme="minorHAnsi"/>
          <w:sz w:val="20"/>
          <w:szCs w:val="20"/>
        </w:rPr>
        <w:t>t</w:t>
      </w:r>
      <w:r w:rsidR="004F0A78" w:rsidRPr="000F264E">
        <w:rPr>
          <w:rFonts w:cstheme="minorHAnsi"/>
          <w:sz w:val="20"/>
          <w:szCs w:val="20"/>
        </w:rPr>
        <w:t xml:space="preserve">axes diverses et menace d’une </w:t>
      </w:r>
      <w:r w:rsidRPr="000F264E">
        <w:rPr>
          <w:rFonts w:cstheme="minorHAnsi"/>
          <w:sz w:val="20"/>
          <w:szCs w:val="20"/>
        </w:rPr>
        <w:t>fiscalité européenne).</w:t>
      </w:r>
    </w:p>
    <w:p w:rsidR="007C0B69" w:rsidRPr="000F264E" w:rsidRDefault="007C0B69" w:rsidP="007C0B69">
      <w:pPr>
        <w:spacing w:after="0" w:line="240" w:lineRule="auto"/>
        <w:jc w:val="both"/>
        <w:rPr>
          <w:rFonts w:cstheme="minorHAnsi"/>
          <w:sz w:val="16"/>
          <w:szCs w:val="16"/>
        </w:rPr>
      </w:pPr>
    </w:p>
    <w:p w:rsidR="00964F1C" w:rsidRDefault="00285DF6" w:rsidP="00964F1C">
      <w:pPr>
        <w:spacing w:after="0" w:line="240" w:lineRule="auto"/>
        <w:jc w:val="both"/>
        <w:rPr>
          <w:rFonts w:cstheme="minorHAnsi"/>
          <w:b/>
          <w:bCs/>
          <w:i/>
          <w:iCs/>
          <w:color w:val="70AD47" w:themeColor="accent6"/>
        </w:rPr>
      </w:pPr>
      <w:r w:rsidRPr="000F264E">
        <w:rPr>
          <w:rFonts w:cstheme="minorHAnsi"/>
          <w:b/>
          <w:bCs/>
          <w:i/>
          <w:iCs/>
          <w:color w:val="70AD47" w:themeColor="accent6"/>
        </w:rPr>
        <w:t>À</w:t>
      </w:r>
      <w:r w:rsidR="007C0B69" w:rsidRPr="000F264E">
        <w:rPr>
          <w:rFonts w:cstheme="minorHAnsi"/>
          <w:b/>
          <w:bCs/>
          <w:i/>
          <w:iCs/>
          <w:color w:val="70AD47" w:themeColor="accent6"/>
        </w:rPr>
        <w:t xml:space="preserve"> ce stade, </w:t>
      </w:r>
      <w:r w:rsidR="00780D48" w:rsidRPr="000F264E">
        <w:rPr>
          <w:rFonts w:cstheme="minorHAnsi"/>
          <w:b/>
          <w:bCs/>
          <w:i/>
          <w:iCs/>
          <w:color w:val="70AD47" w:themeColor="accent6"/>
        </w:rPr>
        <w:t>il</w:t>
      </w:r>
      <w:r w:rsidR="007C0B69" w:rsidRPr="000F264E">
        <w:rPr>
          <w:rFonts w:cstheme="minorHAnsi"/>
          <w:b/>
          <w:bCs/>
          <w:i/>
          <w:iCs/>
          <w:color w:val="70AD47" w:themeColor="accent6"/>
        </w:rPr>
        <w:t xml:space="preserve"> reste à négocier et </w:t>
      </w:r>
      <w:r w:rsidRPr="000F264E">
        <w:rPr>
          <w:rFonts w:cstheme="minorHAnsi"/>
          <w:b/>
          <w:bCs/>
          <w:i/>
          <w:iCs/>
          <w:color w:val="70AD47" w:themeColor="accent6"/>
        </w:rPr>
        <w:t xml:space="preserve">à </w:t>
      </w:r>
      <w:r w:rsidR="004F0A78" w:rsidRPr="000F264E">
        <w:rPr>
          <w:rFonts w:cstheme="minorHAnsi"/>
          <w:b/>
          <w:bCs/>
          <w:i/>
          <w:iCs/>
          <w:color w:val="70AD47" w:themeColor="accent6"/>
        </w:rPr>
        <w:t xml:space="preserve">faire adopter </w:t>
      </w:r>
      <w:r w:rsidR="007C0B69" w:rsidRPr="000F264E">
        <w:rPr>
          <w:rFonts w:cstheme="minorHAnsi"/>
          <w:b/>
          <w:bCs/>
          <w:i/>
          <w:iCs/>
          <w:color w:val="70AD47" w:themeColor="accent6"/>
        </w:rPr>
        <w:t xml:space="preserve">par les 27 </w:t>
      </w:r>
      <w:r w:rsidRPr="000F264E">
        <w:rPr>
          <w:rFonts w:cstheme="minorHAnsi"/>
          <w:b/>
          <w:bCs/>
          <w:i/>
          <w:iCs/>
          <w:color w:val="70AD47" w:themeColor="accent6"/>
        </w:rPr>
        <w:t>É</w:t>
      </w:r>
      <w:r w:rsidR="007C0B69" w:rsidRPr="000F264E">
        <w:rPr>
          <w:rFonts w:cstheme="minorHAnsi"/>
          <w:b/>
          <w:bCs/>
          <w:i/>
          <w:iCs/>
          <w:color w:val="70AD47" w:themeColor="accent6"/>
        </w:rPr>
        <w:t>tats membresun texte résultant de ce</w:t>
      </w:r>
      <w:r w:rsidR="00432B19" w:rsidRPr="000F264E">
        <w:rPr>
          <w:rFonts w:cstheme="minorHAnsi"/>
          <w:b/>
          <w:bCs/>
          <w:i/>
          <w:iCs/>
          <w:color w:val="70AD47" w:themeColor="accent6"/>
        </w:rPr>
        <w:t>tteproposition</w:t>
      </w:r>
      <w:r w:rsidR="007C0B69" w:rsidRPr="000F264E">
        <w:rPr>
          <w:rFonts w:cstheme="minorHAnsi"/>
          <w:b/>
          <w:bCs/>
          <w:i/>
          <w:iCs/>
          <w:color w:val="70AD47" w:themeColor="accent6"/>
        </w:rPr>
        <w:t xml:space="preserve">.  Le Conseil européen du 19 juin </w:t>
      </w:r>
      <w:r w:rsidR="00622D7B" w:rsidRPr="000F264E">
        <w:rPr>
          <w:rFonts w:cstheme="minorHAnsi"/>
          <w:b/>
          <w:bCs/>
          <w:i/>
          <w:iCs/>
          <w:color w:val="70AD47" w:themeColor="accent6"/>
        </w:rPr>
        <w:t xml:space="preserve">a été une étape intermédiaire, de mise au point et de discussions. Le prochain </w:t>
      </w:r>
      <w:r w:rsidR="00445B9E" w:rsidRPr="000F264E">
        <w:rPr>
          <w:rFonts w:cstheme="minorHAnsi"/>
          <w:b/>
          <w:bCs/>
          <w:i/>
          <w:iCs/>
          <w:color w:val="70AD47" w:themeColor="accent6"/>
        </w:rPr>
        <w:t xml:space="preserve">conseil </w:t>
      </w:r>
      <w:r w:rsidR="00622D7B" w:rsidRPr="000F264E">
        <w:rPr>
          <w:rFonts w:cstheme="minorHAnsi"/>
          <w:b/>
          <w:bCs/>
          <w:i/>
          <w:iCs/>
          <w:color w:val="70AD47" w:themeColor="accent6"/>
        </w:rPr>
        <w:t>de mi- juillet, première rencontre physique depuis des mois, devrait déboucher sur une décision importante.</w:t>
      </w:r>
      <w:r w:rsidR="007C0B69" w:rsidRPr="000F264E">
        <w:rPr>
          <w:rFonts w:cstheme="minorHAnsi"/>
          <w:b/>
          <w:bCs/>
          <w:i/>
          <w:iCs/>
          <w:color w:val="70AD47" w:themeColor="accent6"/>
        </w:rPr>
        <w:t xml:space="preserve"> La proposition amendée peut</w:t>
      </w:r>
      <w:r w:rsidR="00A843DF" w:rsidRPr="000F264E">
        <w:rPr>
          <w:rFonts w:cstheme="minorHAnsi"/>
          <w:b/>
          <w:bCs/>
          <w:i/>
          <w:iCs/>
          <w:color w:val="70AD47" w:themeColor="accent6"/>
        </w:rPr>
        <w:t>,</w:t>
      </w:r>
      <w:r w:rsidR="00622D7B" w:rsidRPr="000F264E">
        <w:rPr>
          <w:rFonts w:cstheme="minorHAnsi"/>
          <w:b/>
          <w:bCs/>
          <w:i/>
          <w:iCs/>
          <w:color w:val="70AD47" w:themeColor="accent6"/>
        </w:rPr>
        <w:t>plus probablement</w:t>
      </w:r>
      <w:r w:rsidR="00A843DF" w:rsidRPr="000F264E">
        <w:rPr>
          <w:rFonts w:cstheme="minorHAnsi"/>
          <w:b/>
          <w:bCs/>
          <w:i/>
          <w:iCs/>
          <w:color w:val="70AD47" w:themeColor="accent6"/>
        </w:rPr>
        <w:t>,</w:t>
      </w:r>
      <w:r w:rsidR="007C0B69" w:rsidRPr="000F264E">
        <w:rPr>
          <w:rFonts w:cstheme="minorHAnsi"/>
          <w:b/>
          <w:bCs/>
          <w:i/>
          <w:iCs/>
          <w:color w:val="70AD47" w:themeColor="accent6"/>
        </w:rPr>
        <w:t xml:space="preserve">trouver </w:t>
      </w:r>
      <w:r w:rsidR="00622D7B" w:rsidRPr="000F264E">
        <w:rPr>
          <w:rFonts w:cstheme="minorHAnsi"/>
          <w:b/>
          <w:bCs/>
          <w:i/>
          <w:iCs/>
          <w:color w:val="70AD47" w:themeColor="accent6"/>
        </w:rPr>
        <w:t xml:space="preserve">un accord </w:t>
      </w:r>
      <w:r w:rsidR="007C0B69" w:rsidRPr="000F264E">
        <w:rPr>
          <w:rFonts w:cstheme="minorHAnsi"/>
          <w:b/>
          <w:bCs/>
          <w:i/>
          <w:iCs/>
          <w:color w:val="70AD47" w:themeColor="accent6"/>
        </w:rPr>
        <w:t>au Conseil des 15 et 16 octobre</w:t>
      </w:r>
      <w:r w:rsidR="00622D7B" w:rsidRPr="000F264E">
        <w:rPr>
          <w:rFonts w:cstheme="minorHAnsi"/>
          <w:b/>
          <w:bCs/>
          <w:i/>
          <w:iCs/>
          <w:color w:val="70AD47" w:themeColor="accent6"/>
        </w:rPr>
        <w:t>, dernière chance</w:t>
      </w:r>
      <w:r w:rsidR="007C0B69" w:rsidRPr="000F264E">
        <w:rPr>
          <w:rFonts w:cstheme="minorHAnsi"/>
          <w:b/>
          <w:bCs/>
          <w:i/>
          <w:iCs/>
          <w:color w:val="70AD47" w:themeColor="accent6"/>
        </w:rPr>
        <w:t xml:space="preserve"> pour que ce plan de relance puisse entrer en vigueur le 1</w:t>
      </w:r>
      <w:r w:rsidR="007C0B69" w:rsidRPr="000F264E">
        <w:rPr>
          <w:rFonts w:cstheme="minorHAnsi"/>
          <w:b/>
          <w:bCs/>
          <w:i/>
          <w:iCs/>
          <w:color w:val="70AD47" w:themeColor="accent6"/>
          <w:vertAlign w:val="superscript"/>
        </w:rPr>
        <w:t>er</w:t>
      </w:r>
      <w:r w:rsidR="007C0B69" w:rsidRPr="000F264E">
        <w:rPr>
          <w:rFonts w:cstheme="minorHAnsi"/>
          <w:b/>
          <w:bCs/>
          <w:i/>
          <w:iCs/>
          <w:color w:val="70AD47" w:themeColor="accent6"/>
        </w:rPr>
        <w:t xml:space="preserve"> janvier 2021. Le Parlement, doit aussi donner son avis</w:t>
      </w:r>
      <w:r w:rsidR="00432B19" w:rsidRPr="000F264E">
        <w:rPr>
          <w:rFonts w:cstheme="minorHAnsi"/>
          <w:b/>
          <w:bCs/>
          <w:i/>
          <w:iCs/>
          <w:color w:val="70AD47" w:themeColor="accent6"/>
        </w:rPr>
        <w:t>.</w:t>
      </w:r>
    </w:p>
    <w:p w:rsidR="00964F1C" w:rsidRDefault="00964F1C" w:rsidP="00964F1C">
      <w:pPr>
        <w:spacing w:after="0" w:line="240" w:lineRule="auto"/>
        <w:jc w:val="both"/>
        <w:rPr>
          <w:rFonts w:cstheme="minorHAnsi"/>
          <w:b/>
          <w:bCs/>
          <w:i/>
          <w:iCs/>
          <w:color w:val="70AD47" w:themeColor="accent6"/>
        </w:rPr>
      </w:pPr>
    </w:p>
    <w:p w:rsidR="007C0B69" w:rsidRDefault="007C0B69" w:rsidP="00964F1C">
      <w:pPr>
        <w:spacing w:after="0" w:line="240" w:lineRule="auto"/>
        <w:jc w:val="both"/>
        <w:rPr>
          <w:rFonts w:cstheme="minorHAnsi"/>
          <w:i/>
          <w:iCs/>
        </w:rPr>
      </w:pPr>
      <w:r w:rsidRPr="000F264E">
        <w:rPr>
          <w:rFonts w:cstheme="minorHAnsi"/>
          <w:b/>
          <w:bCs/>
          <w:i/>
          <w:iCs/>
        </w:rPr>
        <w:t>Remarque</w:t>
      </w:r>
      <w:r w:rsidRPr="000F264E">
        <w:rPr>
          <w:rFonts w:cstheme="minorHAnsi"/>
          <w:i/>
          <w:iCs/>
        </w:rPr>
        <w:t xml:space="preserve"> : </w:t>
      </w:r>
      <w:r w:rsidRPr="000F264E">
        <w:rPr>
          <w:rFonts w:cstheme="minorHAnsi"/>
          <w:i/>
          <w:iCs/>
          <w:sz w:val="20"/>
          <w:szCs w:val="20"/>
        </w:rPr>
        <w:t xml:space="preserve">Le plan de relance au lieu de passer par </w:t>
      </w:r>
      <w:r w:rsidR="00C1166A" w:rsidRPr="000F264E">
        <w:rPr>
          <w:rFonts w:cstheme="minorHAnsi"/>
          <w:i/>
          <w:iCs/>
          <w:sz w:val="20"/>
          <w:szCs w:val="20"/>
        </w:rPr>
        <w:t xml:space="preserve">la </w:t>
      </w:r>
      <w:r w:rsidRPr="000F264E">
        <w:rPr>
          <w:rFonts w:cstheme="minorHAnsi"/>
          <w:i/>
          <w:iCs/>
          <w:sz w:val="20"/>
          <w:szCs w:val="20"/>
        </w:rPr>
        <w:t xml:space="preserve">solidarité entre </w:t>
      </w:r>
      <w:r w:rsidR="00780D48" w:rsidRPr="000F264E">
        <w:rPr>
          <w:rFonts w:cstheme="minorHAnsi"/>
          <w:i/>
          <w:iCs/>
          <w:sz w:val="20"/>
          <w:szCs w:val="20"/>
        </w:rPr>
        <w:t>É</w:t>
      </w:r>
      <w:r w:rsidRPr="000F264E">
        <w:rPr>
          <w:rFonts w:cstheme="minorHAnsi"/>
          <w:i/>
          <w:iCs/>
          <w:sz w:val="20"/>
          <w:szCs w:val="20"/>
        </w:rPr>
        <w:t xml:space="preserve">tats (financement direct d’un fonds) passera donc par le budget européen, c’est-à-dire </w:t>
      </w:r>
      <w:r w:rsidRPr="000F264E">
        <w:rPr>
          <w:rFonts w:cstheme="minorHAnsi"/>
          <w:i/>
          <w:iCs/>
          <w:sz w:val="20"/>
          <w:szCs w:val="20"/>
          <w:u w:val="single"/>
        </w:rPr>
        <w:t xml:space="preserve">par les procédures lourdes de la Commission qui demanderont au moins deux ans avant que </w:t>
      </w:r>
      <w:r w:rsidR="00A843DF" w:rsidRPr="000F264E">
        <w:rPr>
          <w:rFonts w:cstheme="minorHAnsi"/>
          <w:i/>
          <w:iCs/>
          <w:sz w:val="20"/>
          <w:szCs w:val="20"/>
          <w:u w:val="single"/>
        </w:rPr>
        <w:t xml:space="preserve">tous </w:t>
      </w:r>
      <w:r w:rsidRPr="000F264E">
        <w:rPr>
          <w:rFonts w:cstheme="minorHAnsi"/>
          <w:i/>
          <w:iCs/>
          <w:sz w:val="20"/>
          <w:szCs w:val="20"/>
          <w:u w:val="single"/>
        </w:rPr>
        <w:t>les crédits parviennent à leurs destinataires</w:t>
      </w:r>
      <w:r w:rsidRPr="000F264E">
        <w:rPr>
          <w:rFonts w:cstheme="minorHAnsi"/>
          <w:i/>
          <w:iCs/>
          <w:sz w:val="20"/>
          <w:szCs w:val="20"/>
        </w:rPr>
        <w:t>.</w:t>
      </w:r>
    </w:p>
    <w:p w:rsidR="00964F1C" w:rsidRPr="00964F1C" w:rsidRDefault="00964F1C" w:rsidP="00964F1C">
      <w:pPr>
        <w:spacing w:after="0" w:line="240" w:lineRule="auto"/>
        <w:jc w:val="both"/>
        <w:rPr>
          <w:rFonts w:cstheme="minorHAnsi"/>
          <w:b/>
          <w:bCs/>
          <w:i/>
          <w:iCs/>
          <w:color w:val="70AD47" w:themeColor="accent6"/>
        </w:rPr>
      </w:pPr>
    </w:p>
    <w:p w:rsidR="00964F1C" w:rsidRDefault="007C0B69" w:rsidP="00964F1C">
      <w:pPr>
        <w:keepNext/>
        <w:spacing w:before="240" w:after="0" w:line="240" w:lineRule="auto"/>
        <w:rPr>
          <w:rFonts w:cstheme="minorHAnsi"/>
          <w:b/>
          <w:bCs/>
          <w:sz w:val="24"/>
          <w:szCs w:val="24"/>
        </w:rPr>
      </w:pPr>
      <w:r w:rsidRPr="00A322FA">
        <w:rPr>
          <w:rFonts w:cstheme="minorHAnsi"/>
          <w:b/>
          <w:bCs/>
          <w:sz w:val="24"/>
          <w:szCs w:val="24"/>
          <w:u w:val="single"/>
        </w:rPr>
        <w:t>L’Allemagne assure la présidence de l’UE</w:t>
      </w:r>
      <w:r w:rsidR="00C1166A" w:rsidRPr="000F264E">
        <w:rPr>
          <w:rFonts w:cstheme="minorHAnsi"/>
          <w:b/>
          <w:bCs/>
          <w:sz w:val="24"/>
          <w:szCs w:val="24"/>
        </w:rPr>
        <w:t>depuis le 1</w:t>
      </w:r>
      <w:r w:rsidR="00C1166A" w:rsidRPr="000F264E">
        <w:rPr>
          <w:rFonts w:cstheme="minorHAnsi"/>
          <w:b/>
          <w:bCs/>
          <w:sz w:val="24"/>
          <w:szCs w:val="24"/>
          <w:vertAlign w:val="superscript"/>
        </w:rPr>
        <w:t>er</w:t>
      </w:r>
      <w:r w:rsidR="00C1166A" w:rsidRPr="000F264E">
        <w:rPr>
          <w:rFonts w:cstheme="minorHAnsi"/>
          <w:b/>
          <w:bCs/>
          <w:sz w:val="24"/>
          <w:szCs w:val="24"/>
        </w:rPr>
        <w:t xml:space="preserve"> Juillet 2020 </w:t>
      </w:r>
      <w:r w:rsidR="008D44C4" w:rsidRPr="000F264E">
        <w:rPr>
          <w:rFonts w:cstheme="minorHAnsi"/>
          <w:b/>
          <w:bCs/>
          <w:sz w:val="24"/>
          <w:szCs w:val="24"/>
        </w:rPr>
        <w:t>pour 6 mois</w:t>
      </w:r>
    </w:p>
    <w:p w:rsidR="00B41CAA" w:rsidRPr="00964F1C" w:rsidRDefault="00B41CAA" w:rsidP="008331C7">
      <w:pPr>
        <w:keepNext/>
        <w:spacing w:before="240" w:after="0" w:line="240" w:lineRule="auto"/>
        <w:jc w:val="both"/>
        <w:rPr>
          <w:rFonts w:cstheme="minorHAnsi"/>
          <w:b/>
          <w:bCs/>
          <w:sz w:val="24"/>
          <w:szCs w:val="24"/>
        </w:rPr>
      </w:pPr>
      <w:r w:rsidRPr="000F264E">
        <w:rPr>
          <w:rFonts w:cstheme="minorHAnsi"/>
          <w:b/>
          <w:bCs/>
          <w:i/>
          <w:iCs/>
        </w:rPr>
        <w:t>« </w:t>
      </w:r>
      <w:r w:rsidR="002F25EF" w:rsidRPr="000F264E">
        <w:rPr>
          <w:rFonts w:cstheme="minorHAnsi"/>
          <w:b/>
          <w:bCs/>
          <w:i/>
          <w:iCs/>
        </w:rPr>
        <w:t>Cette présidence se consacre</w:t>
      </w:r>
      <w:r w:rsidRPr="000F264E">
        <w:rPr>
          <w:rFonts w:cstheme="minorHAnsi"/>
          <w:b/>
          <w:bCs/>
          <w:i/>
          <w:iCs/>
        </w:rPr>
        <w:t>r</w:t>
      </w:r>
      <w:r w:rsidR="002F25EF" w:rsidRPr="000F264E">
        <w:rPr>
          <w:rFonts w:cstheme="minorHAnsi"/>
          <w:b/>
          <w:bCs/>
          <w:i/>
          <w:iCs/>
        </w:rPr>
        <w:t xml:space="preserve">a </w:t>
      </w:r>
      <w:r w:rsidRPr="000F264E">
        <w:rPr>
          <w:rFonts w:cstheme="minorHAnsi"/>
          <w:b/>
          <w:bCs/>
          <w:i/>
          <w:iCs/>
        </w:rPr>
        <w:t>prioritairement à la résolution de la crise sanitaire et de ses conséquences » (</w:t>
      </w:r>
      <w:r w:rsidR="00E43F85" w:rsidRPr="000F264E">
        <w:rPr>
          <w:rFonts w:cstheme="minorHAnsi"/>
          <w:b/>
          <w:bCs/>
          <w:i/>
          <w:iCs/>
        </w:rPr>
        <w:t>A</w:t>
      </w:r>
      <w:r w:rsidRPr="000F264E">
        <w:rPr>
          <w:rFonts w:cstheme="minorHAnsi"/>
          <w:b/>
          <w:bCs/>
          <w:i/>
          <w:iCs/>
        </w:rPr>
        <w:t>ngela Merkel).</w:t>
      </w:r>
      <w:r w:rsidRPr="000F264E">
        <w:rPr>
          <w:rFonts w:cstheme="minorHAnsi"/>
          <w:b/>
          <w:bCs/>
        </w:rPr>
        <w:t xml:space="preserve"> « </w:t>
      </w:r>
      <w:r w:rsidRPr="000F264E">
        <w:rPr>
          <w:rFonts w:cstheme="minorHAnsi"/>
          <w:i/>
          <w:iCs/>
        </w:rPr>
        <w:t>Avec nos partenaires européens, nous voulons promouvoir une Europe forte, moderne et proche des citoyens qui sait protéger ses valeurs »</w:t>
      </w:r>
      <w:r w:rsidRPr="000F264E">
        <w:rPr>
          <w:rFonts w:cstheme="minorHAnsi"/>
          <w:shd w:val="clear" w:color="auto" w:fill="FFFFFF"/>
        </w:rPr>
        <w:t xml:space="preserve"> dit </w:t>
      </w:r>
      <w:r w:rsidRPr="000F264E">
        <w:rPr>
          <w:rFonts w:cstheme="minorHAnsi"/>
        </w:rPr>
        <w:t>Peter Altmaier, ministre fédéral de l'Économie et de l'Énergie</w:t>
      </w:r>
      <w:r w:rsidR="001F4EBC" w:rsidRPr="000F264E">
        <w:rPr>
          <w:rFonts w:cstheme="minorHAnsi"/>
        </w:rPr>
        <w:t xml:space="preserve">. </w:t>
      </w:r>
      <w:r w:rsidR="001F4EBC" w:rsidRPr="000F264E">
        <w:rPr>
          <w:rFonts w:cstheme="minorHAnsi"/>
          <w:shd w:val="clear" w:color="auto" w:fill="FFFFFF"/>
        </w:rPr>
        <w:t>Le gouvernement fédéral veut contribuer à renforcer la compétitivité, la prospérité et la croissance économique au sein de l'Union européenne ainsi que la cohésion des États membres et consolider le rôle de l'UE en tant qu'acteur international actif dans le cadre d'un ordre multilatéral basé sur des règles</w:t>
      </w:r>
      <w:r w:rsidR="00C23466" w:rsidRPr="000F264E">
        <w:rPr>
          <w:rFonts w:cstheme="minorHAnsi"/>
          <w:shd w:val="clear" w:color="auto" w:fill="FFFFFF"/>
        </w:rPr>
        <w:t>.</w:t>
      </w:r>
    </w:p>
    <w:p w:rsidR="008D44C4" w:rsidRPr="000F264E" w:rsidRDefault="002F25EF" w:rsidP="008331C7">
      <w:pPr>
        <w:spacing w:before="120" w:after="0" w:line="240" w:lineRule="auto"/>
        <w:jc w:val="both"/>
        <w:rPr>
          <w:rFonts w:cstheme="minorHAnsi"/>
          <w:b/>
          <w:bCs/>
        </w:rPr>
      </w:pPr>
      <w:r w:rsidRPr="000F264E">
        <w:rPr>
          <w:rFonts w:cstheme="minorHAnsi"/>
          <w:b/>
          <w:bCs/>
          <w:shd w:val="clear" w:color="auto" w:fill="FFFFFF"/>
        </w:rPr>
        <w:t>Le calendrier</w:t>
      </w:r>
      <w:r w:rsidR="00B41CAA" w:rsidRPr="000F264E">
        <w:rPr>
          <w:rFonts w:cstheme="minorHAnsi"/>
          <w:b/>
          <w:bCs/>
          <w:shd w:val="clear" w:color="auto" w:fill="FFFFFF"/>
        </w:rPr>
        <w:t xml:space="preserve"> complet</w:t>
      </w:r>
      <w:r w:rsidRPr="000F264E">
        <w:rPr>
          <w:rStyle w:val="lev"/>
          <w:rFonts w:cstheme="minorHAnsi"/>
        </w:rPr>
        <w:t>de la présidence allemande</w:t>
      </w:r>
      <w:r w:rsidR="009805DA">
        <w:rPr>
          <w:rStyle w:val="lev"/>
          <w:rFonts w:cstheme="minorHAnsi"/>
        </w:rPr>
        <w:t> </w:t>
      </w:r>
      <w:r w:rsidR="001F4EBC" w:rsidRPr="000F264E">
        <w:rPr>
          <w:rStyle w:val="Appelnotedebasdep"/>
          <w:rFonts w:cstheme="minorHAnsi"/>
          <w:b/>
          <w:bCs/>
        </w:rPr>
        <w:footnoteReference w:id="12"/>
      </w:r>
      <w:r w:rsidR="00B41CAA" w:rsidRPr="000F264E">
        <w:rPr>
          <w:rFonts w:cstheme="minorHAnsi"/>
          <w:b/>
          <w:bCs/>
          <w:shd w:val="clear" w:color="auto" w:fill="FFFFFF"/>
        </w:rPr>
        <w:t xml:space="preserve">est </w:t>
      </w:r>
      <w:r w:rsidRPr="000F264E">
        <w:rPr>
          <w:rFonts w:cstheme="minorHAnsi"/>
          <w:b/>
          <w:bCs/>
          <w:shd w:val="clear" w:color="auto" w:fill="FFFFFF"/>
        </w:rPr>
        <w:t xml:space="preserve">publié </w:t>
      </w:r>
      <w:r w:rsidR="00B41CAA" w:rsidRPr="000F264E">
        <w:rPr>
          <w:rStyle w:val="lev"/>
          <w:rFonts w:cstheme="minorHAnsi"/>
          <w:b w:val="0"/>
          <w:bCs w:val="0"/>
        </w:rPr>
        <w:t>sur</w:t>
      </w:r>
      <w:r w:rsidR="00B41CAA" w:rsidRPr="000F264E">
        <w:rPr>
          <w:rFonts w:cstheme="minorHAnsi"/>
          <w:b/>
          <w:bCs/>
          <w:shd w:val="clear" w:color="auto" w:fill="FFFFFF"/>
        </w:rPr>
        <w:t xml:space="preserve"> le site internet </w:t>
      </w:r>
      <w:r w:rsidR="00B41CAA" w:rsidRPr="000F264E">
        <w:rPr>
          <w:rStyle w:val="lev"/>
          <w:rFonts w:cstheme="minorHAnsi"/>
          <w:b w:val="0"/>
          <w:bCs w:val="0"/>
        </w:rPr>
        <w:t>de la présidence</w:t>
      </w:r>
      <w:r w:rsidR="00C23466" w:rsidRPr="000F264E">
        <w:rPr>
          <w:rStyle w:val="lev"/>
          <w:rFonts w:cstheme="minorHAnsi"/>
          <w:b w:val="0"/>
          <w:bCs w:val="0"/>
        </w:rPr>
        <w:t xml:space="preserve"> de l’UE</w:t>
      </w:r>
      <w:r w:rsidRPr="000F264E">
        <w:rPr>
          <w:rFonts w:cstheme="minorHAnsi"/>
          <w:shd w:val="clear" w:color="auto" w:fill="FFFFFF"/>
        </w:rPr>
        <w:t xml:space="preserve">. </w:t>
      </w:r>
      <w:r w:rsidR="00B41CAA" w:rsidRPr="000F264E">
        <w:rPr>
          <w:rFonts w:cstheme="minorHAnsi"/>
          <w:shd w:val="clear" w:color="auto" w:fill="FFFFFF"/>
        </w:rPr>
        <w:t xml:space="preserve">Le point d’orgue sera le sommet entre l’UE et la </w:t>
      </w:r>
      <w:r w:rsidR="001F4EBC" w:rsidRPr="000F264E">
        <w:rPr>
          <w:rFonts w:cstheme="minorHAnsi"/>
          <w:shd w:val="clear" w:color="auto" w:fill="FFFFFF"/>
        </w:rPr>
        <w:t>C</w:t>
      </w:r>
      <w:r w:rsidR="00B41CAA" w:rsidRPr="000F264E">
        <w:rPr>
          <w:rFonts w:cstheme="minorHAnsi"/>
          <w:shd w:val="clear" w:color="auto" w:fill="FFFFFF"/>
        </w:rPr>
        <w:t xml:space="preserve">hine à </w:t>
      </w:r>
      <w:r w:rsidR="00C23466" w:rsidRPr="000F264E">
        <w:rPr>
          <w:rFonts w:cstheme="minorHAnsi"/>
          <w:shd w:val="clear" w:color="auto" w:fill="FFFFFF"/>
        </w:rPr>
        <w:t>L</w:t>
      </w:r>
      <w:r w:rsidR="00B41CAA" w:rsidRPr="000F264E">
        <w:rPr>
          <w:rFonts w:cstheme="minorHAnsi"/>
          <w:shd w:val="clear" w:color="auto" w:fill="FFFFFF"/>
        </w:rPr>
        <w:t>e</w:t>
      </w:r>
      <w:r w:rsidR="00C23466" w:rsidRPr="000F264E">
        <w:rPr>
          <w:rFonts w:cstheme="minorHAnsi"/>
          <w:shd w:val="clear" w:color="auto" w:fill="FFFFFF"/>
        </w:rPr>
        <w:t>i</w:t>
      </w:r>
      <w:r w:rsidR="00B41CAA" w:rsidRPr="000F264E">
        <w:rPr>
          <w:rFonts w:cstheme="minorHAnsi"/>
          <w:shd w:val="clear" w:color="auto" w:fill="FFFFFF"/>
        </w:rPr>
        <w:t>pzig</w:t>
      </w:r>
      <w:r w:rsidR="001F4EBC" w:rsidRPr="000F264E">
        <w:rPr>
          <w:rFonts w:cstheme="minorHAnsi"/>
          <w:shd w:val="clear" w:color="auto" w:fill="FFFFFF"/>
        </w:rPr>
        <w:t>,</w:t>
      </w:r>
      <w:r w:rsidR="00B41CAA" w:rsidRPr="000F264E">
        <w:rPr>
          <w:rFonts w:cstheme="minorHAnsi"/>
          <w:shd w:val="clear" w:color="auto" w:fill="FFFFFF"/>
        </w:rPr>
        <w:t xml:space="preserve"> en septembre.</w:t>
      </w:r>
    </w:p>
    <w:p w:rsidR="00E43F85" w:rsidRPr="000F264E" w:rsidRDefault="00BC47D8" w:rsidP="00445B9E">
      <w:pPr>
        <w:pStyle w:val="NormalWeb"/>
        <w:spacing w:before="0" w:beforeAutospacing="0" w:after="0" w:afterAutospacing="0"/>
        <w:jc w:val="both"/>
        <w:rPr>
          <w:rFonts w:asciiTheme="minorHAnsi" w:hAnsiTheme="minorHAnsi" w:cstheme="minorHAnsi"/>
          <w:sz w:val="22"/>
          <w:szCs w:val="22"/>
          <w:shd w:val="clear" w:color="auto" w:fill="FFFFFF"/>
        </w:rPr>
      </w:pPr>
      <w:r w:rsidRPr="000F264E">
        <w:rPr>
          <w:rFonts w:asciiTheme="minorHAnsi" w:hAnsiTheme="minorHAnsi" w:cstheme="minorHAnsi"/>
          <w:sz w:val="22"/>
          <w:szCs w:val="22"/>
          <w:shd w:val="clear" w:color="auto" w:fill="FFFFFF"/>
        </w:rPr>
        <w:t>L'Allemagne travaille étroitement et constamment avec ses partenaires au sein du trio, le Portugal et la Slovénie</w:t>
      </w:r>
      <w:r w:rsidR="00C23466" w:rsidRPr="000F264E">
        <w:rPr>
          <w:rFonts w:asciiTheme="minorHAnsi" w:hAnsiTheme="minorHAnsi" w:cstheme="minorHAnsi"/>
          <w:sz w:val="22"/>
          <w:szCs w:val="22"/>
          <w:shd w:val="clear" w:color="auto" w:fill="FFFFFF"/>
        </w:rPr>
        <w:t>, les prochaines présidences.</w:t>
      </w:r>
    </w:p>
    <w:p w:rsidR="00E43F85" w:rsidRPr="000F264E" w:rsidRDefault="00E43F85" w:rsidP="00445B9E">
      <w:pPr>
        <w:spacing w:after="0" w:line="240" w:lineRule="auto"/>
        <w:jc w:val="both"/>
        <w:rPr>
          <w:rFonts w:cstheme="minorHAnsi"/>
          <w:b/>
          <w:bCs/>
        </w:rPr>
      </w:pPr>
    </w:p>
    <w:p w:rsidR="008A43CD" w:rsidRPr="000F264E" w:rsidRDefault="00E43F85" w:rsidP="00445B9E">
      <w:pPr>
        <w:spacing w:after="0" w:line="240" w:lineRule="auto"/>
        <w:jc w:val="both"/>
        <w:rPr>
          <w:rFonts w:cstheme="minorHAnsi"/>
          <w:b/>
          <w:bCs/>
        </w:rPr>
      </w:pPr>
      <w:r w:rsidRPr="008331C7">
        <w:rPr>
          <w:rFonts w:cstheme="minorHAnsi"/>
          <w:b/>
          <w:bCs/>
        </w:rPr>
        <w:t>Angela Merkel</w:t>
      </w:r>
      <w:r w:rsidR="00CB446E" w:rsidRPr="008331C7">
        <w:rPr>
          <w:rFonts w:cstheme="minorHAnsi"/>
          <w:b/>
          <w:bCs/>
        </w:rPr>
        <w:t>,</w:t>
      </w:r>
      <w:r w:rsidRPr="008331C7">
        <w:rPr>
          <w:rFonts w:cstheme="minorHAnsi"/>
        </w:rPr>
        <w:t>qui « se montre intransigeante sur la question des femmes, sur leur représentation, sur leur dignité et sur le respect »</w:t>
      </w:r>
      <w:r w:rsidR="00CB446E" w:rsidRPr="008331C7">
        <w:rPr>
          <w:rFonts w:cstheme="minorHAnsi"/>
        </w:rPr>
        <w:t xml:space="preserve"> (</w:t>
      </w:r>
      <w:r w:rsidR="00445B9E" w:rsidRPr="008331C7">
        <w:rPr>
          <w:rFonts w:cstheme="minorHAnsi"/>
        </w:rPr>
        <w:t>mots de François Hollande</w:t>
      </w:r>
      <w:r w:rsidR="00CB446E" w:rsidRPr="008331C7">
        <w:rPr>
          <w:rFonts w:cstheme="minorHAnsi"/>
        </w:rPr>
        <w:t>)</w:t>
      </w:r>
      <w:r w:rsidRPr="008331C7">
        <w:rPr>
          <w:rFonts w:cstheme="minorHAnsi"/>
        </w:rPr>
        <w:t>, terminera</w:t>
      </w:r>
      <w:r w:rsidR="00780D48" w:rsidRPr="008331C7">
        <w:rPr>
          <w:rFonts w:cstheme="minorHAnsi"/>
        </w:rPr>
        <w:t>-t</w:t>
      </w:r>
      <w:r w:rsidR="00CB446E" w:rsidRPr="008331C7">
        <w:rPr>
          <w:rFonts w:cstheme="minorHAnsi"/>
        </w:rPr>
        <w:t>-</w:t>
      </w:r>
      <w:r w:rsidR="00780D48" w:rsidRPr="008331C7">
        <w:rPr>
          <w:rFonts w:cstheme="minorHAnsi"/>
        </w:rPr>
        <w:t>elle</w:t>
      </w:r>
      <w:r w:rsidR="00445B9E" w:rsidRPr="008331C7">
        <w:rPr>
          <w:rFonts w:cstheme="minorHAnsi"/>
        </w:rPr>
        <w:t xml:space="preserve"> son </w:t>
      </w:r>
      <w:r w:rsidRPr="008331C7">
        <w:rPr>
          <w:rFonts w:cstheme="minorHAnsi"/>
        </w:rPr>
        <w:t>manda</w:t>
      </w:r>
      <w:r w:rsidR="00CB446E" w:rsidRPr="008331C7">
        <w:rPr>
          <w:rFonts w:cstheme="minorHAnsi"/>
        </w:rPr>
        <w:t>t,</w:t>
      </w:r>
      <w:r w:rsidRPr="008331C7">
        <w:rPr>
          <w:rFonts w:cstheme="minorHAnsi"/>
        </w:rPr>
        <w:t xml:space="preserve"> de Chancelière avec cette présidence de l’UE</w:t>
      </w:r>
      <w:r w:rsidR="00CB446E" w:rsidRPr="008331C7">
        <w:rPr>
          <w:rFonts w:cstheme="minorHAnsi"/>
        </w:rPr>
        <w:t>, comme tout semble l’indiquer</w:t>
      </w:r>
      <w:r w:rsidR="00780D48" w:rsidRPr="008331C7">
        <w:rPr>
          <w:rFonts w:cstheme="minorHAnsi"/>
        </w:rPr>
        <w:t> ?</w:t>
      </w:r>
    </w:p>
    <w:p w:rsidR="00B64B75" w:rsidRPr="00F72325" w:rsidRDefault="00B64B75" w:rsidP="00780D48">
      <w:pPr>
        <w:spacing w:before="360" w:after="0" w:line="240" w:lineRule="auto"/>
        <w:jc w:val="center"/>
        <w:rPr>
          <w:rFonts w:cstheme="minorHAnsi"/>
          <w:b/>
          <w:bCs/>
          <w:sz w:val="28"/>
          <w:szCs w:val="28"/>
        </w:rPr>
      </w:pPr>
      <w:r w:rsidRPr="00F72325">
        <w:rPr>
          <w:rFonts w:cstheme="minorHAnsi"/>
          <w:b/>
          <w:sz w:val="28"/>
          <w:szCs w:val="28"/>
        </w:rPr>
        <w:t>II - La Commission européenne</w:t>
      </w:r>
    </w:p>
    <w:p w:rsidR="007F5956" w:rsidRPr="000F264E" w:rsidRDefault="007F5956" w:rsidP="00780D48">
      <w:pPr>
        <w:pStyle w:val="Corps"/>
        <w:spacing w:before="240"/>
        <w:rPr>
          <w:rFonts w:asciiTheme="minorHAnsi" w:hAnsiTheme="minorHAnsi" w:cstheme="minorHAnsi"/>
          <w:b/>
          <w:bCs/>
          <w:color w:val="auto"/>
        </w:rPr>
      </w:pPr>
      <w:r w:rsidRPr="000F264E">
        <w:rPr>
          <w:rFonts w:asciiTheme="minorHAnsi" w:hAnsiTheme="minorHAnsi" w:cstheme="minorHAnsi"/>
          <w:b/>
          <w:bCs/>
          <w:color w:val="auto"/>
        </w:rPr>
        <w:t>Helena Dalli,</w:t>
      </w:r>
      <w:r w:rsidRPr="000F264E">
        <w:rPr>
          <w:rStyle w:val="Appelnotedebasdep"/>
          <w:rFonts w:asciiTheme="minorHAnsi" w:hAnsiTheme="minorHAnsi" w:cstheme="minorHAnsi"/>
          <w:color w:val="auto"/>
        </w:rPr>
        <w:footnoteReference w:id="13"/>
      </w:r>
      <w:r w:rsidRPr="000F264E">
        <w:rPr>
          <w:rFonts w:asciiTheme="minorHAnsi" w:hAnsiTheme="minorHAnsi" w:cstheme="minorHAnsi"/>
          <w:b/>
          <w:bCs/>
          <w:color w:val="auto"/>
        </w:rPr>
        <w:t xml:space="preserve"> la Commissaire à l'égalité</w:t>
      </w:r>
    </w:p>
    <w:p w:rsidR="007F5956" w:rsidRPr="000F264E" w:rsidRDefault="007F5956" w:rsidP="007F5956">
      <w:pPr>
        <w:pStyle w:val="Corps"/>
        <w:rPr>
          <w:rFonts w:asciiTheme="minorHAnsi" w:hAnsiTheme="minorHAnsi" w:cstheme="minorHAnsi"/>
          <w:b/>
          <w:bCs/>
          <w:color w:val="auto"/>
          <w:sz w:val="20"/>
          <w:szCs w:val="20"/>
        </w:rPr>
      </w:pPr>
    </w:p>
    <w:p w:rsidR="007F5956" w:rsidRPr="000F264E" w:rsidRDefault="007F5956" w:rsidP="007F5956">
      <w:pPr>
        <w:pStyle w:val="Corps"/>
        <w:jc w:val="both"/>
        <w:rPr>
          <w:rFonts w:asciiTheme="minorHAnsi" w:hAnsiTheme="minorHAnsi" w:cstheme="minorHAnsi"/>
          <w:color w:val="auto"/>
          <w:sz w:val="22"/>
          <w:szCs w:val="22"/>
        </w:rPr>
      </w:pPr>
      <w:r w:rsidRPr="000F264E">
        <w:rPr>
          <w:rFonts w:asciiTheme="minorHAnsi" w:hAnsiTheme="minorHAnsi" w:cstheme="minorHAnsi"/>
          <w:color w:val="auto"/>
          <w:sz w:val="22"/>
          <w:szCs w:val="22"/>
        </w:rPr>
        <w:t>Au cours de la préc</w:t>
      </w:r>
      <w:r w:rsidR="008A43CD" w:rsidRPr="000F264E">
        <w:rPr>
          <w:rFonts w:asciiTheme="minorHAnsi" w:hAnsiTheme="minorHAnsi" w:cstheme="minorHAnsi"/>
          <w:color w:val="auto"/>
          <w:sz w:val="22"/>
          <w:szCs w:val="22"/>
        </w:rPr>
        <w:t>é</w:t>
      </w:r>
      <w:r w:rsidRPr="000F264E">
        <w:rPr>
          <w:rFonts w:asciiTheme="minorHAnsi" w:hAnsiTheme="minorHAnsi" w:cstheme="minorHAnsi"/>
          <w:color w:val="auto"/>
          <w:sz w:val="22"/>
          <w:szCs w:val="22"/>
          <w:lang w:val="it-IT"/>
        </w:rPr>
        <w:t>dente l</w:t>
      </w:r>
      <w:r w:rsidRPr="000F264E">
        <w:rPr>
          <w:rFonts w:asciiTheme="minorHAnsi" w:hAnsiTheme="minorHAnsi" w:cstheme="minorHAnsi"/>
          <w:color w:val="auto"/>
          <w:sz w:val="22"/>
          <w:szCs w:val="22"/>
        </w:rPr>
        <w:t xml:space="preserve">égislature, la Commission européenne n'avait pas publié </w:t>
      </w:r>
      <w:r w:rsidRPr="000F264E">
        <w:rPr>
          <w:rFonts w:asciiTheme="minorHAnsi" w:hAnsiTheme="minorHAnsi" w:cstheme="minorHAnsi"/>
          <w:color w:val="auto"/>
          <w:sz w:val="22"/>
          <w:szCs w:val="22"/>
          <w:lang w:val="nl-NL"/>
        </w:rPr>
        <w:t>de strat</w:t>
      </w:r>
      <w:r w:rsidRPr="000F264E">
        <w:rPr>
          <w:rFonts w:asciiTheme="minorHAnsi" w:hAnsiTheme="minorHAnsi" w:cstheme="minorHAnsi"/>
          <w:color w:val="auto"/>
          <w:sz w:val="22"/>
          <w:szCs w:val="22"/>
        </w:rPr>
        <w:t xml:space="preserve">égie européenne sur l'égalité entre les hommes et les femmes, au grand mécontentement du Parlement et des États membres. </w:t>
      </w:r>
      <w:r w:rsidR="00780D48" w:rsidRPr="000F264E">
        <w:rPr>
          <w:rFonts w:asciiTheme="minorHAnsi" w:hAnsiTheme="minorHAnsi" w:cstheme="minorHAnsi"/>
          <w:color w:val="auto"/>
          <w:sz w:val="22"/>
          <w:szCs w:val="22"/>
        </w:rPr>
        <w:t>À</w:t>
      </w:r>
      <w:r w:rsidRPr="000F264E">
        <w:rPr>
          <w:rFonts w:asciiTheme="minorHAnsi" w:hAnsiTheme="minorHAnsi" w:cstheme="minorHAnsi"/>
          <w:color w:val="auto"/>
          <w:sz w:val="22"/>
          <w:szCs w:val="22"/>
        </w:rPr>
        <w:t xml:space="preserve"> la demande de la commission </w:t>
      </w:r>
      <w:r w:rsidRPr="008331C7">
        <w:rPr>
          <w:rFonts w:asciiTheme="minorHAnsi" w:hAnsiTheme="minorHAnsi" w:cstheme="minorHAnsi"/>
          <w:color w:val="auto"/>
          <w:sz w:val="22"/>
          <w:szCs w:val="22"/>
        </w:rPr>
        <w:t>F</w:t>
      </w:r>
      <w:r w:rsidR="006E32F3" w:rsidRPr="008331C7">
        <w:rPr>
          <w:rFonts w:asciiTheme="minorHAnsi" w:hAnsiTheme="minorHAnsi" w:cstheme="minorHAnsi"/>
          <w:color w:val="auto"/>
          <w:sz w:val="22"/>
          <w:szCs w:val="22"/>
        </w:rPr>
        <w:t>EMM</w:t>
      </w:r>
      <w:r w:rsidRPr="008331C7">
        <w:rPr>
          <w:rFonts w:asciiTheme="minorHAnsi" w:hAnsiTheme="minorHAnsi" w:cstheme="minorHAnsi"/>
          <w:color w:val="auto"/>
          <w:sz w:val="22"/>
          <w:szCs w:val="22"/>
        </w:rPr>
        <w:t xml:space="preserve"> du Parlement</w:t>
      </w:r>
      <w:r w:rsidR="00CB446E" w:rsidRPr="008331C7">
        <w:rPr>
          <w:rFonts w:asciiTheme="minorHAnsi" w:hAnsiTheme="minorHAnsi" w:cstheme="minorHAnsi"/>
          <w:color w:val="auto"/>
          <w:sz w:val="22"/>
          <w:szCs w:val="22"/>
        </w:rPr>
        <w:t>,</w:t>
      </w:r>
      <w:r w:rsidRPr="008331C7">
        <w:rPr>
          <w:rFonts w:asciiTheme="minorHAnsi" w:hAnsiTheme="minorHAnsi" w:cstheme="minorHAnsi"/>
          <w:color w:val="auto"/>
          <w:sz w:val="22"/>
          <w:szCs w:val="22"/>
        </w:rPr>
        <w:t xml:space="preserve"> qui l’a</w:t>
      </w:r>
      <w:r w:rsidRPr="000F264E">
        <w:rPr>
          <w:rFonts w:asciiTheme="minorHAnsi" w:hAnsiTheme="minorHAnsi" w:cstheme="minorHAnsi"/>
          <w:color w:val="auto"/>
          <w:sz w:val="22"/>
          <w:szCs w:val="22"/>
        </w:rPr>
        <w:t xml:space="preserve"> auditionnée avant sa nomination, Mme Dalli s’était engagée à publier dans les 100 premiers jours de sa mission, une stratégie européenne sur l'égalité entre les femmes et les hommes à partenti</w:t>
      </w:r>
      <w:r w:rsidRPr="000F264E">
        <w:rPr>
          <w:rFonts w:asciiTheme="minorHAnsi" w:hAnsiTheme="minorHAnsi" w:cstheme="minorHAnsi"/>
          <w:color w:val="auto"/>
          <w:sz w:val="22"/>
          <w:szCs w:val="22"/>
          <w:lang w:val="it-IT"/>
        </w:rPr>
        <w:t>è</w:t>
      </w:r>
      <w:r w:rsidRPr="000F264E">
        <w:rPr>
          <w:rFonts w:asciiTheme="minorHAnsi" w:hAnsiTheme="minorHAnsi" w:cstheme="minorHAnsi"/>
          <w:color w:val="auto"/>
          <w:sz w:val="22"/>
          <w:szCs w:val="22"/>
        </w:rPr>
        <w:t xml:space="preserve">re et contraignante, sous la forme d'une communication de la Commission. Cela a été fait le 6 mars 2020, </w:t>
      </w:r>
      <w:r w:rsidRPr="000F264E">
        <w:rPr>
          <w:rFonts w:asciiTheme="minorHAnsi" w:hAnsiTheme="minorHAnsi" w:cstheme="minorHAnsi"/>
          <w:color w:val="auto"/>
          <w:sz w:val="22"/>
          <w:szCs w:val="22"/>
          <w:shd w:val="clear" w:color="auto" w:fill="FFFFFF"/>
        </w:rPr>
        <w:t xml:space="preserve">la Commission européenne a présenté </w:t>
      </w:r>
      <w:r w:rsidRPr="000F264E">
        <w:rPr>
          <w:rFonts w:asciiTheme="minorHAnsi" w:hAnsiTheme="minorHAnsi" w:cstheme="minorHAnsi"/>
          <w:b/>
          <w:bCs/>
          <w:color w:val="auto"/>
          <w:sz w:val="22"/>
          <w:szCs w:val="22"/>
          <w:shd w:val="clear" w:color="auto" w:fill="FFFFFF"/>
        </w:rPr>
        <w:t xml:space="preserve">sa nouvelle stratégie </w:t>
      </w:r>
      <w:r w:rsidR="0091116D" w:rsidRPr="000F264E">
        <w:rPr>
          <w:rFonts w:asciiTheme="minorHAnsi" w:hAnsiTheme="minorHAnsi" w:cstheme="minorHAnsi"/>
          <w:b/>
          <w:bCs/>
          <w:color w:val="auto"/>
          <w:sz w:val="22"/>
          <w:szCs w:val="22"/>
          <w:shd w:val="clear" w:color="auto" w:fill="FFFFFF"/>
        </w:rPr>
        <w:t xml:space="preserve">pour les femmes </w:t>
      </w:r>
      <w:r w:rsidRPr="000F264E">
        <w:rPr>
          <w:rFonts w:asciiTheme="minorHAnsi" w:hAnsiTheme="minorHAnsi" w:cstheme="minorHAnsi"/>
          <w:b/>
          <w:bCs/>
          <w:color w:val="auto"/>
          <w:sz w:val="22"/>
          <w:szCs w:val="22"/>
          <w:shd w:val="clear" w:color="auto" w:fill="FFFFFF"/>
        </w:rPr>
        <w:t>pour la période 2020-2025</w:t>
      </w:r>
      <w:r w:rsidRPr="000F264E">
        <w:rPr>
          <w:rFonts w:asciiTheme="minorHAnsi" w:hAnsiTheme="minorHAnsi" w:cstheme="minorHAnsi"/>
          <w:color w:val="auto"/>
          <w:sz w:val="22"/>
          <w:szCs w:val="22"/>
          <w:shd w:val="clear" w:color="auto" w:fill="FFFFFF"/>
        </w:rPr>
        <w:t>. Il reste à en discuter les termes avec le Parlement et le Conseil pour qu’elle soit amendée et adoptée.</w:t>
      </w:r>
    </w:p>
    <w:p w:rsidR="007F5956" w:rsidRPr="000F264E" w:rsidRDefault="007F5956" w:rsidP="007F5956">
      <w:pPr>
        <w:pStyle w:val="Corps"/>
        <w:jc w:val="both"/>
        <w:rPr>
          <w:rFonts w:asciiTheme="minorHAnsi" w:hAnsiTheme="minorHAnsi" w:cstheme="minorHAnsi"/>
          <w:b/>
          <w:bCs/>
          <w:color w:val="4472C4" w:themeColor="accent1"/>
          <w:sz w:val="22"/>
          <w:szCs w:val="22"/>
        </w:rPr>
      </w:pPr>
    </w:p>
    <w:p w:rsidR="007F5956" w:rsidRPr="000F264E" w:rsidRDefault="007F5956" w:rsidP="007F5956">
      <w:pPr>
        <w:pStyle w:val="Corps"/>
        <w:jc w:val="both"/>
        <w:rPr>
          <w:rFonts w:asciiTheme="minorHAnsi" w:hAnsiTheme="minorHAnsi" w:cstheme="minorHAnsi"/>
          <w:color w:val="auto"/>
          <w:sz w:val="22"/>
          <w:szCs w:val="22"/>
        </w:rPr>
      </w:pPr>
      <w:r w:rsidRPr="000F264E">
        <w:rPr>
          <w:rFonts w:asciiTheme="minorHAnsi" w:hAnsiTheme="minorHAnsi" w:cstheme="minorHAnsi"/>
          <w:b/>
          <w:bCs/>
          <w:color w:val="auto"/>
          <w:sz w:val="22"/>
          <w:szCs w:val="22"/>
        </w:rPr>
        <w:t>Selon la lettre de mission reçue de la Présidente de la Commission,</w:t>
      </w:r>
      <w:r w:rsidR="00780D48" w:rsidRPr="000F264E">
        <w:rPr>
          <w:rFonts w:asciiTheme="minorHAnsi" w:hAnsiTheme="minorHAnsi" w:cstheme="minorHAnsi"/>
          <w:color w:val="auto"/>
          <w:sz w:val="22"/>
          <w:szCs w:val="22"/>
        </w:rPr>
        <w:t>l</w:t>
      </w:r>
      <w:r w:rsidRPr="000F264E">
        <w:rPr>
          <w:rFonts w:asciiTheme="minorHAnsi" w:hAnsiTheme="minorHAnsi" w:cstheme="minorHAnsi"/>
          <w:color w:val="auto"/>
          <w:sz w:val="22"/>
          <w:szCs w:val="22"/>
        </w:rPr>
        <w:t xml:space="preserve">a </w:t>
      </w:r>
      <w:r w:rsidR="0091116D" w:rsidRPr="000F264E">
        <w:rPr>
          <w:rFonts w:asciiTheme="minorHAnsi" w:hAnsiTheme="minorHAnsi" w:cstheme="minorHAnsi"/>
          <w:color w:val="auto"/>
          <w:sz w:val="22"/>
          <w:szCs w:val="22"/>
        </w:rPr>
        <w:t>C</w:t>
      </w:r>
      <w:r w:rsidRPr="000F264E">
        <w:rPr>
          <w:rFonts w:asciiTheme="minorHAnsi" w:hAnsiTheme="minorHAnsi" w:cstheme="minorHAnsi"/>
          <w:color w:val="auto"/>
          <w:sz w:val="22"/>
          <w:szCs w:val="22"/>
        </w:rPr>
        <w:t>ommissaire et ses directions opérationnelles doivent « renforcer l’engagement de l’UE en faveur de l’inclusion et de l’égalité dans tous ses sens, indépendamment du sexe, de la race, ou de l’origine ethnique, de la religion ou des convictions, du handicap, de l’âge ou de l’orientation sexuelle ».</w:t>
      </w:r>
      <w:r w:rsidRPr="000F264E">
        <w:rPr>
          <w:rFonts w:asciiTheme="minorHAnsi" w:hAnsiTheme="minorHAnsi" w:cstheme="minorHAnsi"/>
          <w:b/>
          <w:bCs/>
          <w:color w:val="auto"/>
          <w:sz w:val="22"/>
          <w:szCs w:val="22"/>
        </w:rPr>
        <w:t>Le portefeuille de la commissaire européenne</w:t>
      </w:r>
      <w:r w:rsidRPr="000F264E">
        <w:rPr>
          <w:rFonts w:asciiTheme="minorHAnsi" w:hAnsiTheme="minorHAnsi" w:cstheme="minorHAnsi"/>
          <w:color w:val="auto"/>
          <w:sz w:val="22"/>
          <w:szCs w:val="22"/>
        </w:rPr>
        <w:t xml:space="preserve"> ne comporte donc pas seulement la mission d’élaborer et mettre en œuvre une stratégie pour l’égalité des sexes, de s’attaquer aux obstacles rencontrés par les femmes et d’intégrer la dimension de genre et d’égalité au travail (transparence des salaires).</w:t>
      </w:r>
    </w:p>
    <w:p w:rsidR="007F5956" w:rsidRPr="000F264E" w:rsidRDefault="007F5956" w:rsidP="007F5956">
      <w:pPr>
        <w:pStyle w:val="Corps"/>
        <w:rPr>
          <w:rFonts w:asciiTheme="minorHAnsi" w:hAnsiTheme="minorHAnsi" w:cstheme="minorHAnsi"/>
          <w:color w:val="4472C4" w:themeColor="accent1"/>
          <w:sz w:val="22"/>
          <w:szCs w:val="22"/>
        </w:rPr>
      </w:pPr>
    </w:p>
    <w:p w:rsidR="007F5956" w:rsidRPr="000F264E" w:rsidRDefault="007F5956" w:rsidP="007F5956">
      <w:pPr>
        <w:pStyle w:val="Corps"/>
        <w:jc w:val="both"/>
        <w:rPr>
          <w:rFonts w:asciiTheme="minorHAnsi" w:hAnsiTheme="minorHAnsi" w:cstheme="minorHAnsi"/>
          <w:b/>
          <w:bCs/>
          <w:color w:val="auto"/>
          <w:sz w:val="22"/>
          <w:szCs w:val="22"/>
        </w:rPr>
      </w:pPr>
      <w:r w:rsidRPr="000F264E">
        <w:rPr>
          <w:rFonts w:asciiTheme="minorHAnsi" w:hAnsiTheme="minorHAnsi" w:cstheme="minorHAnsi"/>
          <w:b/>
          <w:bCs/>
          <w:color w:val="auto"/>
          <w:sz w:val="22"/>
          <w:szCs w:val="22"/>
        </w:rPr>
        <w:t>Madame Dalli est également « chargée de diriger la mise en œuvre de la convention des Nations Uni</w:t>
      </w:r>
      <w:r w:rsidR="000F264E" w:rsidRPr="000F264E">
        <w:rPr>
          <w:rFonts w:asciiTheme="minorHAnsi" w:hAnsiTheme="minorHAnsi" w:cstheme="minorHAnsi"/>
          <w:b/>
          <w:bCs/>
          <w:color w:val="auto"/>
          <w:sz w:val="22"/>
          <w:szCs w:val="22"/>
        </w:rPr>
        <w:t>e</w:t>
      </w:r>
      <w:r w:rsidRPr="000F264E">
        <w:rPr>
          <w:rFonts w:asciiTheme="minorHAnsi" w:hAnsiTheme="minorHAnsi" w:cstheme="minorHAnsi"/>
          <w:b/>
          <w:bCs/>
          <w:color w:val="auto"/>
          <w:sz w:val="22"/>
          <w:szCs w:val="22"/>
        </w:rPr>
        <w:t xml:space="preserve">s, relative aux droits des personnes handicapées ». Elle doit lutter contre les discriminations et élaborer une législation européenne à cet effet, veiller à la mise en œuvre de la directive sur l’équilibre entre vie professionnelle et vie privée, faire progresser la directive sur les femmes dans les conseils d’administration, avec les Etats membres, et promouvoir l’autonomisation des femmes et des filles. </w:t>
      </w:r>
    </w:p>
    <w:p w:rsidR="007F5956" w:rsidRPr="000F264E" w:rsidRDefault="007F5956" w:rsidP="007F5956">
      <w:pPr>
        <w:pStyle w:val="Corps"/>
        <w:jc w:val="both"/>
        <w:rPr>
          <w:rFonts w:asciiTheme="minorHAnsi" w:hAnsiTheme="minorHAnsi" w:cstheme="minorHAnsi"/>
          <w:b/>
          <w:bCs/>
          <w:color w:val="auto"/>
          <w:sz w:val="22"/>
          <w:szCs w:val="22"/>
        </w:rPr>
      </w:pPr>
      <w:r w:rsidRPr="000F264E">
        <w:rPr>
          <w:rFonts w:asciiTheme="minorHAnsi" w:hAnsiTheme="minorHAnsi" w:cstheme="minorHAnsi"/>
          <w:b/>
          <w:bCs/>
          <w:color w:val="auto"/>
          <w:sz w:val="22"/>
          <w:szCs w:val="22"/>
        </w:rPr>
        <w:t>Elle doit ensuite, intensifier la réponse de l’UE à la violence fondée sur le sexe et renforcer la directive relative aux victimes.Elle doit aussi étudier la faisabilité de l’ajout de la violence contre les femmes à la liste des crimes de l’UE</w:t>
      </w:r>
      <w:r w:rsidR="006E32F3" w:rsidRPr="000F264E">
        <w:rPr>
          <w:rFonts w:asciiTheme="minorHAnsi" w:hAnsiTheme="minorHAnsi" w:cstheme="minorHAnsi"/>
          <w:b/>
          <w:bCs/>
          <w:color w:val="auto"/>
          <w:sz w:val="22"/>
          <w:szCs w:val="22"/>
        </w:rPr>
        <w:t xml:space="preserve">. </w:t>
      </w:r>
      <w:r w:rsidRPr="000F264E">
        <w:rPr>
          <w:rFonts w:asciiTheme="minorHAnsi" w:hAnsiTheme="minorHAnsi" w:cstheme="minorHAnsi"/>
          <w:b/>
          <w:bCs/>
          <w:color w:val="auto"/>
          <w:sz w:val="22"/>
          <w:szCs w:val="22"/>
        </w:rPr>
        <w:t xml:space="preserve"> Enfin, ses directions doivent s’appliquer à soutenir l’adhésion de l’UE à la convention d’Istanbul.</w:t>
      </w:r>
    </w:p>
    <w:p w:rsidR="007F5956" w:rsidRPr="000F264E" w:rsidRDefault="007F5956" w:rsidP="007F5956">
      <w:pPr>
        <w:pStyle w:val="Corps"/>
        <w:jc w:val="both"/>
        <w:rPr>
          <w:rFonts w:asciiTheme="minorHAnsi" w:hAnsiTheme="minorHAnsi" w:cstheme="minorHAnsi"/>
          <w:color w:val="4472C4" w:themeColor="accent1"/>
          <w:sz w:val="20"/>
          <w:szCs w:val="20"/>
        </w:rPr>
      </w:pPr>
    </w:p>
    <w:p w:rsidR="007F5956" w:rsidRPr="000F264E" w:rsidRDefault="007F5956" w:rsidP="007F5956">
      <w:pPr>
        <w:pStyle w:val="Corps"/>
        <w:jc w:val="both"/>
        <w:rPr>
          <w:rFonts w:asciiTheme="minorHAnsi" w:hAnsiTheme="minorHAnsi" w:cstheme="minorHAnsi"/>
          <w:b/>
          <w:bCs/>
          <w:color w:val="auto"/>
          <w:sz w:val="22"/>
          <w:szCs w:val="22"/>
        </w:rPr>
      </w:pPr>
      <w:r w:rsidRPr="000F264E">
        <w:rPr>
          <w:rFonts w:asciiTheme="minorHAnsi" w:hAnsiTheme="minorHAnsi" w:cstheme="minorHAnsi"/>
          <w:color w:val="auto"/>
          <w:sz w:val="22"/>
          <w:szCs w:val="22"/>
        </w:rPr>
        <w:t>Tous ces points seront sur la table et seront discutésavec le Conseil et le Parlement</w:t>
      </w:r>
      <w:r w:rsidR="0091116D" w:rsidRPr="000F264E">
        <w:rPr>
          <w:rFonts w:asciiTheme="minorHAnsi" w:hAnsiTheme="minorHAnsi" w:cstheme="minorHAnsi"/>
          <w:color w:val="auto"/>
          <w:sz w:val="22"/>
          <w:szCs w:val="22"/>
        </w:rPr>
        <w:t xml:space="preserve">, </w:t>
      </w:r>
      <w:r w:rsidRPr="000F264E">
        <w:rPr>
          <w:rFonts w:asciiTheme="minorHAnsi" w:hAnsiTheme="minorHAnsi" w:cstheme="minorHAnsi"/>
          <w:color w:val="auto"/>
          <w:sz w:val="22"/>
          <w:szCs w:val="22"/>
        </w:rPr>
        <w:t xml:space="preserve">pendant les 5 ans du mandat de la Présidente Von der Leyen. </w:t>
      </w:r>
    </w:p>
    <w:p w:rsidR="007F5956" w:rsidRPr="000F264E" w:rsidRDefault="007F5956" w:rsidP="00A876D9">
      <w:pPr>
        <w:pStyle w:val="Corps"/>
        <w:jc w:val="both"/>
        <w:rPr>
          <w:rFonts w:asciiTheme="minorHAnsi" w:hAnsiTheme="minorHAnsi" w:cstheme="minorHAnsi"/>
          <w:color w:val="4472C4" w:themeColor="accent1"/>
        </w:rPr>
      </w:pPr>
    </w:p>
    <w:p w:rsidR="007C0B69" w:rsidRPr="000F264E" w:rsidRDefault="007C0B69" w:rsidP="00A876D9">
      <w:pPr>
        <w:spacing w:after="0" w:line="240" w:lineRule="auto"/>
        <w:rPr>
          <w:rFonts w:cstheme="minorHAnsi"/>
          <w:b/>
          <w:bCs/>
          <w:color w:val="4472C4" w:themeColor="accent1"/>
        </w:rPr>
      </w:pPr>
    </w:p>
    <w:p w:rsidR="006E32F3" w:rsidRPr="00F72325" w:rsidRDefault="00B64B75" w:rsidP="00F72325">
      <w:pPr>
        <w:keepNext/>
        <w:spacing w:after="0" w:line="240" w:lineRule="auto"/>
        <w:jc w:val="center"/>
        <w:rPr>
          <w:rFonts w:cstheme="minorHAnsi"/>
          <w:b/>
          <w:bCs/>
          <w:sz w:val="28"/>
          <w:szCs w:val="28"/>
        </w:rPr>
      </w:pPr>
      <w:r w:rsidRPr="00F72325">
        <w:rPr>
          <w:rFonts w:cstheme="minorHAnsi"/>
          <w:b/>
          <w:bCs/>
          <w:sz w:val="28"/>
          <w:szCs w:val="28"/>
        </w:rPr>
        <w:t>III - Le Parlement européen</w:t>
      </w:r>
      <w:r w:rsidR="007C0B69" w:rsidRPr="00F72325">
        <w:rPr>
          <w:rFonts w:cstheme="minorHAnsi"/>
          <w:b/>
          <w:bCs/>
          <w:sz w:val="28"/>
          <w:szCs w:val="28"/>
        </w:rPr>
        <w:t xml:space="preserve">en </w:t>
      </w:r>
      <w:r w:rsidR="00453F9D" w:rsidRPr="00F72325">
        <w:rPr>
          <w:rFonts w:cstheme="minorHAnsi"/>
          <w:b/>
          <w:bCs/>
          <w:sz w:val="28"/>
          <w:szCs w:val="28"/>
        </w:rPr>
        <w:t>dé</w:t>
      </w:r>
      <w:r w:rsidR="007C0B69" w:rsidRPr="00F72325">
        <w:rPr>
          <w:rFonts w:cstheme="minorHAnsi"/>
          <w:b/>
          <w:bCs/>
          <w:sz w:val="28"/>
          <w:szCs w:val="28"/>
        </w:rPr>
        <w:t>confinement</w:t>
      </w:r>
    </w:p>
    <w:p w:rsidR="00A876D9" w:rsidRPr="000F264E" w:rsidRDefault="00A876D9" w:rsidP="00F72325">
      <w:pPr>
        <w:keepNext/>
        <w:spacing w:after="0" w:line="240" w:lineRule="auto"/>
        <w:jc w:val="center"/>
        <w:rPr>
          <w:rFonts w:cstheme="minorHAnsi"/>
          <w:b/>
          <w:bCs/>
        </w:rPr>
      </w:pPr>
    </w:p>
    <w:p w:rsidR="00453F9D" w:rsidRPr="008331C7" w:rsidRDefault="00453F9D" w:rsidP="00F72325">
      <w:pPr>
        <w:keepNext/>
        <w:spacing w:after="0" w:line="240" w:lineRule="auto"/>
        <w:rPr>
          <w:rFonts w:cstheme="minorHAnsi"/>
          <w:b/>
          <w:bCs/>
          <w:u w:val="single"/>
        </w:rPr>
      </w:pPr>
      <w:r w:rsidRPr="008331C7">
        <w:rPr>
          <w:rFonts w:cstheme="minorHAnsi"/>
          <w:b/>
          <w:bCs/>
          <w:u w:val="single"/>
        </w:rPr>
        <w:t xml:space="preserve">Le vendredi 19 juin, les députés européens ont voté une résolution symbolique pour reconnaître la traite transatlantique comme </w:t>
      </w:r>
      <w:r w:rsidR="000F264E" w:rsidRPr="008331C7">
        <w:rPr>
          <w:rFonts w:cstheme="minorHAnsi"/>
          <w:b/>
          <w:bCs/>
          <w:u w:val="single"/>
        </w:rPr>
        <w:t>« </w:t>
      </w:r>
      <w:r w:rsidRPr="008331C7">
        <w:rPr>
          <w:rFonts w:cstheme="minorHAnsi"/>
          <w:b/>
          <w:bCs/>
          <w:u w:val="single"/>
        </w:rPr>
        <w:t>crime contre l'humanité</w:t>
      </w:r>
      <w:r w:rsidR="000F264E" w:rsidRPr="008331C7">
        <w:rPr>
          <w:rFonts w:cstheme="minorHAnsi"/>
          <w:b/>
          <w:bCs/>
          <w:u w:val="single"/>
        </w:rPr>
        <w:t> »</w:t>
      </w:r>
      <w:r w:rsidRPr="008331C7">
        <w:rPr>
          <w:rFonts w:cstheme="minorHAnsi"/>
          <w:b/>
          <w:bCs/>
          <w:u w:val="single"/>
        </w:rPr>
        <w:t>. Cette résolution</w:t>
      </w:r>
      <w:r w:rsidR="00A876D9" w:rsidRPr="008331C7">
        <w:rPr>
          <w:rFonts w:cstheme="minorHAnsi"/>
          <w:b/>
          <w:bCs/>
          <w:u w:val="single"/>
        </w:rPr>
        <w:t>,</w:t>
      </w:r>
      <w:r w:rsidRPr="008331C7">
        <w:rPr>
          <w:rFonts w:cstheme="minorHAnsi"/>
          <w:b/>
          <w:bCs/>
          <w:u w:val="single"/>
        </w:rPr>
        <w:t xml:space="preserve"> adoptée à une large majorité</w:t>
      </w:r>
      <w:r w:rsidR="00A876D9" w:rsidRPr="008331C7">
        <w:rPr>
          <w:rFonts w:cstheme="minorHAnsi"/>
          <w:b/>
          <w:bCs/>
          <w:u w:val="single"/>
        </w:rPr>
        <w:t>,</w:t>
      </w:r>
      <w:r w:rsidRPr="008331C7">
        <w:rPr>
          <w:rFonts w:cstheme="minorHAnsi"/>
          <w:b/>
          <w:bCs/>
          <w:u w:val="single"/>
        </w:rPr>
        <w:t xml:space="preserve"> débute ainsi : "</w:t>
      </w:r>
      <w:r w:rsidRPr="008331C7">
        <w:rPr>
          <w:rStyle w:val="Accentuation"/>
          <w:rFonts w:cstheme="minorHAnsi"/>
          <w:b/>
          <w:bCs/>
          <w:u w:val="single"/>
        </w:rPr>
        <w:t>la vie des noirs compte</w:t>
      </w:r>
      <w:r w:rsidR="008A43CD" w:rsidRPr="008331C7">
        <w:rPr>
          <w:rFonts w:cstheme="minorHAnsi"/>
          <w:b/>
          <w:bCs/>
          <w:u w:val="single"/>
        </w:rPr>
        <w:t>… »</w:t>
      </w:r>
    </w:p>
    <w:p w:rsidR="00A876D9" w:rsidRPr="000F264E" w:rsidRDefault="00A876D9" w:rsidP="007C0B69">
      <w:pPr>
        <w:spacing w:after="0" w:line="240" w:lineRule="auto"/>
        <w:rPr>
          <w:rFonts w:cstheme="minorHAnsi"/>
          <w:b/>
          <w:bCs/>
          <w:color w:val="2E74B5" w:themeColor="accent5" w:themeShade="BF"/>
        </w:rPr>
      </w:pPr>
    </w:p>
    <w:p w:rsidR="007C0B69" w:rsidRPr="000F264E" w:rsidRDefault="007C0B69" w:rsidP="007C0B69">
      <w:pPr>
        <w:spacing w:after="0" w:line="240" w:lineRule="auto"/>
        <w:rPr>
          <w:rFonts w:cstheme="minorHAnsi"/>
          <w:b/>
          <w:bCs/>
          <w:sz w:val="24"/>
          <w:szCs w:val="24"/>
        </w:rPr>
      </w:pPr>
      <w:r w:rsidRPr="000F264E">
        <w:rPr>
          <w:rFonts w:cstheme="minorHAnsi"/>
          <w:b/>
          <w:bCs/>
          <w:sz w:val="24"/>
          <w:szCs w:val="24"/>
        </w:rPr>
        <w:t xml:space="preserve">La Commission FEMM </w:t>
      </w:r>
    </w:p>
    <w:p w:rsidR="007C0B69" w:rsidRPr="000F264E" w:rsidRDefault="007C0B69" w:rsidP="007C0B69">
      <w:pPr>
        <w:spacing w:after="0" w:line="240" w:lineRule="auto"/>
        <w:rPr>
          <w:rFonts w:cstheme="minorHAnsi"/>
        </w:rPr>
      </w:pPr>
      <w:r w:rsidRPr="000F264E">
        <w:rPr>
          <w:rFonts w:cstheme="minorHAnsi"/>
        </w:rPr>
        <w:t xml:space="preserve">Comme toutes les activités du Parlement, les réunions e FEMM </w:t>
      </w:r>
      <w:r w:rsidR="00B64B75" w:rsidRPr="000F264E">
        <w:rPr>
          <w:rFonts w:cstheme="minorHAnsi"/>
        </w:rPr>
        <w:t>ont été</w:t>
      </w:r>
      <w:r w:rsidRPr="000F264E">
        <w:rPr>
          <w:rFonts w:cstheme="minorHAnsi"/>
        </w:rPr>
        <w:t xml:space="preserve"> réduites ou annulées</w:t>
      </w:r>
      <w:r w:rsidR="00B64B75" w:rsidRPr="000F264E">
        <w:rPr>
          <w:rFonts w:cstheme="minorHAnsi"/>
        </w:rPr>
        <w:t xml:space="preserve"> jusqu’à fin juin</w:t>
      </w:r>
      <w:r w:rsidR="000F264E" w:rsidRPr="000F264E">
        <w:rPr>
          <w:rFonts w:cstheme="minorHAnsi"/>
        </w:rPr>
        <w:t xml:space="preserve"> 2020</w:t>
      </w:r>
      <w:r w:rsidR="00B64B75" w:rsidRPr="000F264E">
        <w:rPr>
          <w:rFonts w:cstheme="minorHAnsi"/>
        </w:rPr>
        <w:t xml:space="preserve">. </w:t>
      </w:r>
      <w:r w:rsidR="006605A5" w:rsidRPr="000F264E">
        <w:rPr>
          <w:rFonts w:cstheme="minorHAnsi"/>
        </w:rPr>
        <w:t>D</w:t>
      </w:r>
      <w:r w:rsidRPr="000F264E">
        <w:rPr>
          <w:rFonts w:cstheme="minorHAnsi"/>
        </w:rPr>
        <w:t xml:space="preserve">es </w:t>
      </w:r>
      <w:r w:rsidR="006605A5" w:rsidRPr="000F264E">
        <w:rPr>
          <w:rFonts w:cstheme="minorHAnsi"/>
        </w:rPr>
        <w:t xml:space="preserve">téléréunions </w:t>
      </w:r>
      <w:r w:rsidRPr="000F264E">
        <w:rPr>
          <w:rFonts w:cstheme="minorHAnsi"/>
        </w:rPr>
        <w:t xml:space="preserve">de la commission </w:t>
      </w:r>
      <w:r w:rsidR="006605A5" w:rsidRPr="000F264E">
        <w:rPr>
          <w:rFonts w:cstheme="minorHAnsi"/>
        </w:rPr>
        <w:t xml:space="preserve">FEMMse sont tenues </w:t>
      </w:r>
      <w:r w:rsidRPr="000F264E">
        <w:rPr>
          <w:rFonts w:cstheme="minorHAnsi"/>
          <w:b/>
          <w:bCs/>
        </w:rPr>
        <w:t xml:space="preserve">les </w:t>
      </w:r>
      <w:r w:rsidR="00983E8F" w:rsidRPr="000F264E">
        <w:rPr>
          <w:rFonts w:cstheme="minorHAnsi"/>
          <w:b/>
          <w:bCs/>
        </w:rPr>
        <w:t xml:space="preserve">25 mai et </w:t>
      </w:r>
      <w:r w:rsidRPr="000F264E">
        <w:rPr>
          <w:rFonts w:cstheme="minorHAnsi"/>
          <w:b/>
          <w:bCs/>
        </w:rPr>
        <w:t>25 juin</w:t>
      </w:r>
      <w:r w:rsidRPr="000F264E">
        <w:rPr>
          <w:rFonts w:cstheme="minorHAnsi"/>
        </w:rPr>
        <w:t>.</w:t>
      </w:r>
    </w:p>
    <w:p w:rsidR="00B60F50" w:rsidRPr="000F264E" w:rsidRDefault="006605A5" w:rsidP="00B60F50">
      <w:pPr>
        <w:spacing w:after="0" w:line="240" w:lineRule="auto"/>
        <w:jc w:val="both"/>
        <w:rPr>
          <w:rFonts w:cstheme="minorHAnsi"/>
        </w:rPr>
      </w:pPr>
      <w:r w:rsidRPr="000F264E">
        <w:rPr>
          <w:rFonts w:cstheme="minorHAnsi"/>
        </w:rPr>
        <w:t>La</w:t>
      </w:r>
      <w:r w:rsidR="007C0B69" w:rsidRPr="000F264E">
        <w:rPr>
          <w:rFonts w:cstheme="minorHAnsi"/>
        </w:rPr>
        <w:t xml:space="preserve"> téléréunion extraordinaire </w:t>
      </w:r>
      <w:r w:rsidR="007C0B69" w:rsidRPr="008331C7">
        <w:rPr>
          <w:rFonts w:cstheme="minorHAnsi"/>
        </w:rPr>
        <w:t xml:space="preserve">de la commission </w:t>
      </w:r>
      <w:r w:rsidRPr="008331C7">
        <w:rPr>
          <w:rFonts w:cstheme="minorHAnsi"/>
        </w:rPr>
        <w:t>d</w:t>
      </w:r>
      <w:r w:rsidR="00CB446E" w:rsidRPr="008331C7">
        <w:rPr>
          <w:rFonts w:cstheme="minorHAnsi"/>
        </w:rPr>
        <w:t>u</w:t>
      </w:r>
      <w:r w:rsidR="007C0B69" w:rsidRPr="008331C7">
        <w:rPr>
          <w:rFonts w:cstheme="minorHAnsi"/>
        </w:rPr>
        <w:t xml:space="preserve"> 25 mai </w:t>
      </w:r>
      <w:r w:rsidRPr="008331C7">
        <w:rPr>
          <w:rFonts w:cstheme="minorHAnsi"/>
        </w:rPr>
        <w:t xml:space="preserve">était surtout consacrée à des </w:t>
      </w:r>
      <w:r w:rsidR="00A876D9" w:rsidRPr="008331C7">
        <w:rPr>
          <w:rFonts w:cstheme="minorHAnsi"/>
        </w:rPr>
        <w:t>é</w:t>
      </w:r>
      <w:r w:rsidRPr="008331C7">
        <w:rPr>
          <w:rFonts w:cstheme="minorHAnsi"/>
        </w:rPr>
        <w:t>changes de vue</w:t>
      </w:r>
      <w:r w:rsidR="00CB446E" w:rsidRPr="008331C7">
        <w:rPr>
          <w:rFonts w:cstheme="minorHAnsi"/>
        </w:rPr>
        <w:t>s</w:t>
      </w:r>
      <w:r w:rsidRPr="008331C7">
        <w:rPr>
          <w:rFonts w:cstheme="minorHAnsi"/>
        </w:rPr>
        <w:t xml:space="preserve"> sur les effet</w:t>
      </w:r>
      <w:r w:rsidR="00A876D9" w:rsidRPr="008331C7">
        <w:rPr>
          <w:rFonts w:cstheme="minorHAnsi"/>
        </w:rPr>
        <w:t>s</w:t>
      </w:r>
      <w:r w:rsidRPr="008331C7">
        <w:rPr>
          <w:rFonts w:cstheme="minorHAnsi"/>
        </w:rPr>
        <w:t xml:space="preserve"> de la crise du Covid-19 sur les femmes, </w:t>
      </w:r>
      <w:r w:rsidR="008D743C" w:rsidRPr="008331C7">
        <w:rPr>
          <w:rFonts w:cstheme="minorHAnsi"/>
        </w:rPr>
        <w:t xml:space="preserve">sur </w:t>
      </w:r>
      <w:r w:rsidRPr="008331C7">
        <w:rPr>
          <w:rFonts w:cstheme="minorHAnsi"/>
        </w:rPr>
        <w:t>la stratégie de l’U</w:t>
      </w:r>
      <w:r w:rsidR="00A876D9" w:rsidRPr="008331C7">
        <w:rPr>
          <w:rFonts w:cstheme="minorHAnsi"/>
        </w:rPr>
        <w:t>E</w:t>
      </w:r>
      <w:r w:rsidRPr="008331C7">
        <w:rPr>
          <w:rFonts w:cstheme="minorHAnsi"/>
        </w:rPr>
        <w:t xml:space="preserve"> en matière d’égalité et </w:t>
      </w:r>
      <w:r w:rsidR="000F264E" w:rsidRPr="008331C7">
        <w:rPr>
          <w:rFonts w:cstheme="minorHAnsi"/>
        </w:rPr>
        <w:t xml:space="preserve">à </w:t>
      </w:r>
      <w:r w:rsidRPr="008331C7">
        <w:rPr>
          <w:rFonts w:cstheme="minorHAnsi"/>
        </w:rPr>
        <w:t>une rencontre avec la Commissaire H. Dalli</w:t>
      </w:r>
      <w:r w:rsidR="00983E8F" w:rsidRPr="008331C7">
        <w:rPr>
          <w:rFonts w:cstheme="minorHAnsi"/>
        </w:rPr>
        <w:t>. Celle du 25 juin</w:t>
      </w:r>
      <w:r w:rsidR="00B60F50" w:rsidRPr="000F264E">
        <w:rPr>
          <w:rFonts w:cstheme="minorHAnsi"/>
        </w:rPr>
        <w:t xml:space="preserve">fut une </w:t>
      </w:r>
      <w:r w:rsidR="00983E8F" w:rsidRPr="000F264E">
        <w:rPr>
          <w:rFonts w:cstheme="minorHAnsi"/>
        </w:rPr>
        <w:t>discussion autour d</w:t>
      </w:r>
      <w:r w:rsidR="00B60F50" w:rsidRPr="000F264E">
        <w:rPr>
          <w:rFonts w:cstheme="minorHAnsi"/>
        </w:rPr>
        <w:t>e plusieurs projets :</w:t>
      </w:r>
      <w:r w:rsidR="00983E8F" w:rsidRPr="000F264E">
        <w:rPr>
          <w:rFonts w:cstheme="minorHAnsi"/>
        </w:rPr>
        <w:t xml:space="preserve"> sur l’intelligence artificielle dans l’éducation et l’audiovisuel, sur la perspective genre dans la crise du Covid</w:t>
      </w:r>
      <w:r w:rsidR="008D743C" w:rsidRPr="000F264E">
        <w:rPr>
          <w:rFonts w:cstheme="minorHAnsi"/>
        </w:rPr>
        <w:t>-</w:t>
      </w:r>
      <w:r w:rsidR="00983E8F" w:rsidRPr="000F264E">
        <w:rPr>
          <w:rFonts w:cstheme="minorHAnsi"/>
        </w:rPr>
        <w:t xml:space="preserve">19 et ses conséquences (projet de rapport), sur le Gendermainstreaming network et sur </w:t>
      </w:r>
      <w:r w:rsidR="0091116D" w:rsidRPr="000F264E">
        <w:rPr>
          <w:rFonts w:cstheme="minorHAnsi"/>
        </w:rPr>
        <w:t>l</w:t>
      </w:r>
      <w:r w:rsidR="00983E8F" w:rsidRPr="000F264E">
        <w:rPr>
          <w:rFonts w:cstheme="minorHAnsi"/>
        </w:rPr>
        <w:t>a réduction des inégalités concernant</w:t>
      </w:r>
      <w:r w:rsidR="008D743C" w:rsidRPr="000F264E">
        <w:rPr>
          <w:rFonts w:cstheme="minorHAnsi"/>
        </w:rPr>
        <w:t>,</w:t>
      </w:r>
      <w:r w:rsidR="00983E8F" w:rsidRPr="000F264E">
        <w:rPr>
          <w:rFonts w:cstheme="minorHAnsi"/>
        </w:rPr>
        <w:t xml:space="preserve"> en particulier</w:t>
      </w:r>
      <w:r w:rsidR="008D743C" w:rsidRPr="000F264E">
        <w:rPr>
          <w:rFonts w:cstheme="minorHAnsi"/>
        </w:rPr>
        <w:t>,</w:t>
      </w:r>
      <w:r w:rsidR="00983E8F" w:rsidRPr="000F264E">
        <w:rPr>
          <w:rFonts w:cstheme="minorHAnsi"/>
        </w:rPr>
        <w:t xml:space="preserve"> les travailleurs pauvres</w:t>
      </w:r>
      <w:r w:rsidR="00B60F50" w:rsidRPr="000F264E">
        <w:rPr>
          <w:rFonts w:cstheme="minorHAnsi"/>
        </w:rPr>
        <w:t xml:space="preserve">. </w:t>
      </w:r>
    </w:p>
    <w:p w:rsidR="008D743C" w:rsidRPr="000F264E" w:rsidRDefault="008D743C" w:rsidP="00B60F50">
      <w:pPr>
        <w:spacing w:after="0" w:line="240" w:lineRule="auto"/>
        <w:jc w:val="both"/>
        <w:rPr>
          <w:rFonts w:cstheme="minorHAnsi"/>
          <w:b/>
          <w:bCs/>
          <w:color w:val="2E74B5" w:themeColor="accent5" w:themeShade="BF"/>
        </w:rPr>
      </w:pPr>
    </w:p>
    <w:p w:rsidR="007C0B69" w:rsidRPr="000F264E" w:rsidRDefault="00B60F50" w:rsidP="00B60F50">
      <w:pPr>
        <w:spacing w:after="0" w:line="240" w:lineRule="auto"/>
        <w:jc w:val="both"/>
        <w:rPr>
          <w:rFonts w:cstheme="minorHAnsi"/>
        </w:rPr>
      </w:pPr>
      <w:r w:rsidRPr="000F264E">
        <w:rPr>
          <w:rFonts w:cstheme="minorHAnsi"/>
          <w:b/>
          <w:bCs/>
        </w:rPr>
        <w:t xml:space="preserve">La proposition de la Commission d’une nouvelle stratégie européenne pour l’égalité de genre dans son programme </w:t>
      </w:r>
      <w:r w:rsidRPr="000F264E">
        <w:rPr>
          <w:rFonts w:cstheme="minorHAnsi"/>
        </w:rPr>
        <w:t xml:space="preserve">de travail </w:t>
      </w:r>
      <w:r w:rsidRPr="00693DFD">
        <w:rPr>
          <w:rFonts w:cstheme="minorHAnsi"/>
        </w:rPr>
        <w:t>pour 2020-2025, recevra un avis</w:t>
      </w:r>
      <w:r w:rsidR="00CB446E" w:rsidRPr="00693DFD">
        <w:rPr>
          <w:rFonts w:cstheme="minorHAnsi"/>
        </w:rPr>
        <w:t xml:space="preserve"> duParlement Européen, </w:t>
      </w:r>
      <w:r w:rsidRPr="00693DFD">
        <w:rPr>
          <w:rFonts w:cstheme="minorHAnsi"/>
        </w:rPr>
        <w:t>durant la session plénière de février.</w:t>
      </w:r>
      <w:r w:rsidR="007C0B69" w:rsidRPr="000F264E">
        <w:rPr>
          <w:rFonts w:cstheme="minorHAnsi"/>
        </w:rPr>
        <w:t> </w:t>
      </w:r>
    </w:p>
    <w:p w:rsidR="007C0B69" w:rsidRPr="000F264E" w:rsidRDefault="007C0B69" w:rsidP="007C0B69">
      <w:pPr>
        <w:pStyle w:val="Titre1"/>
        <w:spacing w:before="0" w:line="288" w:lineRule="atLeast"/>
        <w:textAlignment w:val="bottom"/>
        <w:rPr>
          <w:rStyle w:val="epname"/>
          <w:rFonts w:asciiTheme="minorHAnsi" w:hAnsiTheme="minorHAnsi" w:cstheme="minorHAnsi"/>
          <w:b/>
          <w:bCs/>
          <w:color w:val="auto"/>
          <w:sz w:val="22"/>
          <w:szCs w:val="22"/>
          <w:bdr w:val="none" w:sz="0" w:space="0" w:color="auto" w:frame="1"/>
        </w:rPr>
      </w:pPr>
    </w:p>
    <w:p w:rsidR="007C0B69" w:rsidRPr="000F264E" w:rsidRDefault="007C0B69" w:rsidP="007C0B69">
      <w:pPr>
        <w:spacing w:after="0" w:line="240" w:lineRule="auto"/>
        <w:rPr>
          <w:rFonts w:cstheme="minorHAnsi"/>
          <w:b/>
          <w:bCs/>
          <w:sz w:val="24"/>
          <w:szCs w:val="24"/>
        </w:rPr>
      </w:pPr>
      <w:r w:rsidRPr="000F264E">
        <w:rPr>
          <w:rFonts w:cstheme="minorHAnsi"/>
          <w:b/>
          <w:bCs/>
          <w:sz w:val="24"/>
          <w:szCs w:val="24"/>
        </w:rPr>
        <w:t xml:space="preserve">Documents parus : </w:t>
      </w:r>
    </w:p>
    <w:p w:rsidR="007C0B69" w:rsidRPr="000F264E" w:rsidRDefault="007C0B69" w:rsidP="007C0B69">
      <w:pPr>
        <w:spacing w:after="0" w:line="240" w:lineRule="auto"/>
        <w:rPr>
          <w:rFonts w:cstheme="minorHAnsi"/>
          <w:b/>
          <w:bCs/>
        </w:rPr>
      </w:pPr>
      <w:r w:rsidRPr="000F264E">
        <w:rPr>
          <w:rFonts w:cstheme="minorHAnsi"/>
          <w:b/>
          <w:bCs/>
        </w:rPr>
        <w:t xml:space="preserve">● </w:t>
      </w:r>
      <w:r w:rsidRPr="000F264E">
        <w:rPr>
          <w:rFonts w:cstheme="minorHAnsi"/>
        </w:rPr>
        <w:t>Le 29 avril, a paru une</w:t>
      </w:r>
      <w:r w:rsidRPr="000F264E">
        <w:rPr>
          <w:rFonts w:cstheme="minorHAnsi"/>
          <w:b/>
          <w:bCs/>
        </w:rPr>
        <w:t xml:space="preserve"> étude sur les violences envers les femmes : violences psychologiques et contrôles coercitifs.</w:t>
      </w:r>
    </w:p>
    <w:p w:rsidR="007C0B69" w:rsidRPr="000F264E" w:rsidRDefault="007C0B69" w:rsidP="007C0B69">
      <w:pPr>
        <w:spacing w:after="0" w:line="240" w:lineRule="auto"/>
        <w:rPr>
          <w:rFonts w:cstheme="minorHAnsi"/>
          <w:b/>
          <w:bCs/>
        </w:rPr>
      </w:pPr>
      <w:r w:rsidRPr="000F264E">
        <w:rPr>
          <w:rFonts w:cstheme="minorHAnsi"/>
          <w:b/>
          <w:bCs/>
        </w:rPr>
        <w:t xml:space="preserve">● </w:t>
      </w:r>
      <w:r w:rsidRPr="000F264E">
        <w:rPr>
          <w:rFonts w:cstheme="minorHAnsi"/>
        </w:rPr>
        <w:t>Depuis le 30 avril</w:t>
      </w:r>
      <w:r w:rsidRPr="000F264E">
        <w:rPr>
          <w:rFonts w:cstheme="minorHAnsi"/>
          <w:b/>
          <w:bCs/>
        </w:rPr>
        <w:t xml:space="preserve"> une étude sur éducation et emploi des femmes en sciences, technologies et économie digitale, est publique</w:t>
      </w:r>
    </w:p>
    <w:p w:rsidR="007C0B69" w:rsidRPr="000F264E" w:rsidRDefault="007C0B69" w:rsidP="007C0B69">
      <w:pPr>
        <w:spacing w:after="0" w:line="240" w:lineRule="auto"/>
        <w:rPr>
          <w:rFonts w:cstheme="minorHAnsi"/>
          <w:i/>
          <w:iCs/>
        </w:rPr>
      </w:pPr>
      <w:r w:rsidRPr="000F264E">
        <w:rPr>
          <w:rFonts w:cstheme="minorHAnsi"/>
          <w:i/>
          <w:iCs/>
        </w:rPr>
        <w:t xml:space="preserve">Ces documents sont disponibles sur le site du Parlement européen </w:t>
      </w:r>
    </w:p>
    <w:p w:rsidR="007C0B69" w:rsidRPr="000F264E" w:rsidRDefault="007C0B69" w:rsidP="007C0B69">
      <w:pPr>
        <w:spacing w:after="0" w:line="240" w:lineRule="auto"/>
        <w:rPr>
          <w:rFonts w:cstheme="minorHAnsi"/>
          <w:b/>
          <w:bCs/>
        </w:rPr>
      </w:pPr>
    </w:p>
    <w:p w:rsidR="007C0B69" w:rsidRPr="000F264E" w:rsidRDefault="007C0B69" w:rsidP="007C0B69">
      <w:pPr>
        <w:spacing w:after="0" w:line="240" w:lineRule="auto"/>
        <w:rPr>
          <w:rFonts w:cstheme="minorHAnsi"/>
          <w:b/>
          <w:bCs/>
        </w:rPr>
      </w:pPr>
    </w:p>
    <w:p w:rsidR="00B64B75" w:rsidRPr="000F264E" w:rsidRDefault="00FE562D" w:rsidP="008D743C">
      <w:pPr>
        <w:spacing w:after="0" w:line="240" w:lineRule="auto"/>
        <w:ind w:left="360" w:right="567"/>
        <w:jc w:val="center"/>
        <w:rPr>
          <w:rFonts w:cstheme="minorHAnsi"/>
          <w:b/>
          <w:sz w:val="28"/>
          <w:szCs w:val="28"/>
        </w:rPr>
      </w:pPr>
      <w:r w:rsidRPr="000F264E">
        <w:rPr>
          <w:rFonts w:cstheme="minorHAnsi"/>
          <w:b/>
          <w:sz w:val="32"/>
          <w:szCs w:val="32"/>
        </w:rPr>
        <w:t xml:space="preserve">C </w:t>
      </w:r>
      <w:r w:rsidR="00840BAE" w:rsidRPr="000F264E">
        <w:rPr>
          <w:rFonts w:cstheme="minorHAnsi"/>
          <w:b/>
          <w:bCs/>
          <w:sz w:val="32"/>
          <w:szCs w:val="32"/>
        </w:rPr>
        <w:t xml:space="preserve">– </w:t>
      </w:r>
      <w:r w:rsidR="00B64B75" w:rsidRPr="000F264E">
        <w:rPr>
          <w:rFonts w:cstheme="minorHAnsi"/>
          <w:b/>
          <w:sz w:val="32"/>
          <w:szCs w:val="32"/>
        </w:rPr>
        <w:t>Actualités du Lobby européen des femmes</w:t>
      </w:r>
      <w:r w:rsidR="00B64B75" w:rsidRPr="000F264E">
        <w:rPr>
          <w:rFonts w:cstheme="minorHAnsi"/>
          <w:b/>
          <w:sz w:val="28"/>
          <w:szCs w:val="28"/>
        </w:rPr>
        <w:t xml:space="preserve"> (LEF)</w:t>
      </w:r>
    </w:p>
    <w:p w:rsidR="00B64B75" w:rsidRPr="000F264E" w:rsidRDefault="00B64B75" w:rsidP="008D743C">
      <w:pPr>
        <w:spacing w:after="0" w:line="240" w:lineRule="auto"/>
        <w:jc w:val="center"/>
        <w:rPr>
          <w:rFonts w:cstheme="minorHAnsi"/>
          <w:i/>
          <w:iCs/>
          <w:color w:val="0070C0"/>
          <w:sz w:val="20"/>
          <w:szCs w:val="20"/>
          <w:u w:val="single"/>
        </w:rPr>
      </w:pPr>
      <w:r w:rsidRPr="000F264E">
        <w:rPr>
          <w:rFonts w:cstheme="minorHAnsi"/>
          <w:b/>
          <w:i/>
          <w:iCs/>
          <w:color w:val="70AD47" w:themeColor="accent6"/>
          <w:sz w:val="20"/>
          <w:szCs w:val="20"/>
        </w:rPr>
        <w:t xml:space="preserve">Nous vous conseillons de consulter régulièrement le site du LEF : </w:t>
      </w:r>
      <w:r w:rsidRPr="000F264E">
        <w:rPr>
          <w:rFonts w:cstheme="minorHAnsi"/>
          <w:i/>
          <w:iCs/>
          <w:color w:val="0070C0"/>
          <w:sz w:val="20"/>
          <w:szCs w:val="20"/>
          <w:u w:val="single"/>
        </w:rPr>
        <w:t>womenlobby.org/</w:t>
      </w:r>
    </w:p>
    <w:p w:rsidR="007C0B69" w:rsidRPr="000F264E" w:rsidRDefault="007C0B69" w:rsidP="008D743C">
      <w:pPr>
        <w:spacing w:after="0" w:line="240" w:lineRule="auto"/>
        <w:rPr>
          <w:rFonts w:cstheme="minorHAnsi"/>
          <w:b/>
          <w:bCs/>
        </w:rPr>
      </w:pPr>
    </w:p>
    <w:p w:rsidR="001B43E4" w:rsidRPr="000F264E" w:rsidRDefault="001B43E4" w:rsidP="001B43E4">
      <w:pPr>
        <w:spacing w:after="0" w:line="240" w:lineRule="auto"/>
        <w:rPr>
          <w:rFonts w:cstheme="minorHAnsi"/>
          <w:b/>
          <w:bCs/>
          <w:sz w:val="24"/>
          <w:szCs w:val="24"/>
        </w:rPr>
      </w:pPr>
      <w:r w:rsidRPr="000F264E">
        <w:rPr>
          <w:rFonts w:cstheme="minorHAnsi"/>
          <w:b/>
          <w:bCs/>
          <w:sz w:val="24"/>
          <w:szCs w:val="24"/>
        </w:rPr>
        <w:t xml:space="preserve">● </w:t>
      </w:r>
      <w:r w:rsidRPr="000F264E">
        <w:rPr>
          <w:rFonts w:cstheme="minorHAnsi"/>
        </w:rPr>
        <w:t>La manifestation pour les 30 ans du LEF n’est toujours pas fixée.</w:t>
      </w:r>
    </w:p>
    <w:p w:rsidR="001B43E4" w:rsidRPr="000F264E" w:rsidRDefault="001B43E4" w:rsidP="001B43E4">
      <w:pPr>
        <w:spacing w:after="0" w:line="240" w:lineRule="auto"/>
        <w:rPr>
          <w:rFonts w:cstheme="minorHAnsi"/>
          <w:b/>
          <w:bCs/>
          <w:sz w:val="24"/>
          <w:szCs w:val="24"/>
        </w:rPr>
      </w:pPr>
    </w:p>
    <w:p w:rsidR="001B43E4" w:rsidRPr="000F264E" w:rsidRDefault="001B43E4" w:rsidP="001B43E4">
      <w:pPr>
        <w:spacing w:after="0" w:line="240" w:lineRule="auto"/>
        <w:rPr>
          <w:rFonts w:cstheme="minorHAnsi"/>
          <w:b/>
          <w:bCs/>
          <w:color w:val="5B9BD5" w:themeColor="accent5"/>
        </w:rPr>
      </w:pPr>
      <w:r w:rsidRPr="000F264E">
        <w:rPr>
          <w:rFonts w:cstheme="minorHAnsi"/>
          <w:b/>
          <w:bCs/>
          <w:sz w:val="24"/>
          <w:szCs w:val="24"/>
        </w:rPr>
        <w:t xml:space="preserve">● </w:t>
      </w:r>
      <w:r w:rsidR="00693DFD">
        <w:rPr>
          <w:rFonts w:cstheme="minorHAnsi"/>
          <w:b/>
          <w:bCs/>
        </w:rPr>
        <w:t>L’</w:t>
      </w:r>
      <w:r w:rsidRPr="000F264E">
        <w:rPr>
          <w:rFonts w:cstheme="minorHAnsi"/>
          <w:b/>
          <w:bCs/>
        </w:rPr>
        <w:t xml:space="preserve">Assemblée générale </w:t>
      </w:r>
      <w:r w:rsidRPr="000F264E">
        <w:rPr>
          <w:rFonts w:cstheme="minorHAnsi"/>
          <w:b/>
          <w:bCs/>
          <w:i/>
          <w:iCs/>
        </w:rPr>
        <w:t>ordinaire</w:t>
      </w:r>
      <w:r w:rsidRPr="000F264E">
        <w:rPr>
          <w:rFonts w:cstheme="minorHAnsi"/>
          <w:b/>
          <w:bCs/>
        </w:rPr>
        <w:t xml:space="preserve"> aura lieu </w:t>
      </w:r>
      <w:r w:rsidR="000F264E" w:rsidRPr="000F264E">
        <w:rPr>
          <w:rFonts w:cstheme="minorHAnsi"/>
          <w:b/>
          <w:bCs/>
        </w:rPr>
        <w:t xml:space="preserve">le </w:t>
      </w:r>
      <w:r w:rsidRPr="000F264E">
        <w:rPr>
          <w:rFonts w:cstheme="minorHAnsi"/>
          <w:b/>
          <w:bCs/>
        </w:rPr>
        <w:t xml:space="preserve">8 septembre </w:t>
      </w:r>
      <w:r w:rsidR="00A62637" w:rsidRPr="000F264E">
        <w:rPr>
          <w:rFonts w:cstheme="minorHAnsi"/>
          <w:b/>
          <w:bCs/>
        </w:rPr>
        <w:t xml:space="preserve">par téléconférence. </w:t>
      </w:r>
    </w:p>
    <w:p w:rsidR="001B43E4" w:rsidRDefault="001B43E4" w:rsidP="00A62637">
      <w:pPr>
        <w:spacing w:after="0" w:line="240" w:lineRule="auto"/>
        <w:jc w:val="both"/>
        <w:rPr>
          <w:rFonts w:cstheme="minorHAnsi"/>
        </w:rPr>
      </w:pPr>
      <w:r w:rsidRPr="000F264E">
        <w:rPr>
          <w:rFonts w:cstheme="minorHAnsi"/>
        </w:rPr>
        <w:t>A l’ordre du jour - budget 2021, décharge des comptes 2019, programme de travail 2021, montant des adhésions, motions d’urgence (textes à envoyer avant le 8 aout – soutien de la clef possible à des projets d’autres pays). Un CA en présentiel sera convoqué ultérieurement</w:t>
      </w:r>
      <w:r w:rsidR="00A62637" w:rsidRPr="000F264E">
        <w:rPr>
          <w:rFonts w:cstheme="minorHAnsi"/>
        </w:rPr>
        <w:t>, où seront traités</w:t>
      </w:r>
      <w:r w:rsidR="0091116D" w:rsidRPr="000F264E">
        <w:rPr>
          <w:rFonts w:cstheme="minorHAnsi"/>
        </w:rPr>
        <w:t xml:space="preserve"> l</w:t>
      </w:r>
      <w:r w:rsidRPr="000F264E">
        <w:rPr>
          <w:rFonts w:cstheme="minorHAnsi"/>
        </w:rPr>
        <w:t>a nouvelle stratégie et les élections au CA</w:t>
      </w:r>
      <w:r w:rsidR="0091116D" w:rsidRPr="000F264E">
        <w:rPr>
          <w:rFonts w:cstheme="minorHAnsi"/>
        </w:rPr>
        <w:t>,</w:t>
      </w:r>
      <w:r w:rsidRPr="000F264E">
        <w:rPr>
          <w:rFonts w:cstheme="minorHAnsi"/>
        </w:rPr>
        <w:t xml:space="preserve"> dont la présidence (les mandats </w:t>
      </w:r>
      <w:r w:rsidR="00A62637" w:rsidRPr="000F264E">
        <w:rPr>
          <w:rFonts w:cstheme="minorHAnsi"/>
        </w:rPr>
        <w:t xml:space="preserve">actuels </w:t>
      </w:r>
      <w:r w:rsidRPr="000F264E">
        <w:rPr>
          <w:rFonts w:cstheme="minorHAnsi"/>
        </w:rPr>
        <w:t>seraient prolongés en 2021</w:t>
      </w:r>
      <w:r w:rsidR="00A62637" w:rsidRPr="000F264E">
        <w:rPr>
          <w:rFonts w:cstheme="minorHAnsi"/>
        </w:rPr>
        <w:t>)</w:t>
      </w:r>
      <w:r w:rsidRPr="000F264E">
        <w:rPr>
          <w:rFonts w:cstheme="minorHAnsi"/>
        </w:rPr>
        <w:t>. Des webinaires auront lieu sur certains sujets.</w:t>
      </w:r>
    </w:p>
    <w:p w:rsidR="001B43E4" w:rsidRPr="00693DFD" w:rsidRDefault="00AC53EE" w:rsidP="00693DFD">
      <w:hyperlink r:id="rId8" w:history="1">
        <w:r w:rsidR="00693DFD">
          <w:rPr>
            <w:rStyle w:val="Lienhypertexte"/>
          </w:rPr>
          <w:t>https://www.womenlobby.org/EWL-General-Assembly-in-Brussels-30-31-May?lang=en</w:t>
        </w:r>
      </w:hyperlink>
    </w:p>
    <w:p w:rsidR="001B43E4" w:rsidRPr="000F264E" w:rsidRDefault="001B43E4" w:rsidP="001B43E4">
      <w:pPr>
        <w:spacing w:after="0" w:line="240" w:lineRule="auto"/>
        <w:rPr>
          <w:rFonts w:cstheme="minorHAnsi"/>
        </w:rPr>
      </w:pPr>
      <w:r w:rsidRPr="000F264E">
        <w:rPr>
          <w:rFonts w:cstheme="minorHAnsi"/>
          <w:b/>
          <w:bCs/>
        </w:rPr>
        <w:t xml:space="preserve">●  #halfofit : </w:t>
      </w:r>
      <w:r w:rsidRPr="000F264E">
        <w:rPr>
          <w:rFonts w:cstheme="minorHAnsi"/>
        </w:rPr>
        <w:t xml:space="preserve">Une pétition </w:t>
      </w:r>
      <w:r w:rsidR="00634618">
        <w:rPr>
          <w:rFonts w:cstheme="minorHAnsi"/>
        </w:rPr>
        <w:t xml:space="preserve">à signer d’urgence </w:t>
      </w:r>
      <w:r w:rsidRPr="000F264E">
        <w:rPr>
          <w:rFonts w:cstheme="minorHAnsi"/>
        </w:rPr>
        <w:t xml:space="preserve">circule au niveau européen pour que la moitié des fonds débloqués pour le Covid-19 soient fléchés pour les femmes : </w:t>
      </w:r>
    </w:p>
    <w:p w:rsidR="001B43E4" w:rsidRPr="000F264E" w:rsidRDefault="00AC53EE" w:rsidP="001B43E4">
      <w:pPr>
        <w:rPr>
          <w:rFonts w:eastAsia="Times New Roman" w:cstheme="minorHAnsi"/>
          <w:color w:val="26282A"/>
          <w:sz w:val="20"/>
          <w:szCs w:val="20"/>
        </w:rPr>
      </w:pPr>
      <w:hyperlink r:id="rId9" w:tgtFrame="_blank" w:history="1">
        <w:r w:rsidR="001B43E4" w:rsidRPr="000F264E">
          <w:rPr>
            <w:rStyle w:val="Lienhypertexte"/>
            <w:rFonts w:eastAsia="Times New Roman" w:cstheme="minorHAnsi"/>
          </w:rPr>
          <w:t>https://you.wemove.eu/campaigns/halfofit-nous-demandons-la-moitie-des-fonds-corona-pour-les-femmes</w:t>
        </w:r>
      </w:hyperlink>
    </w:p>
    <w:p w:rsidR="000F264E" w:rsidRPr="000F264E" w:rsidRDefault="001B43E4" w:rsidP="00C3534F">
      <w:pPr>
        <w:pStyle w:val="NormalWeb"/>
        <w:shd w:val="clear" w:color="auto" w:fill="FFFFFF"/>
        <w:spacing w:before="0" w:beforeAutospacing="0" w:after="0" w:afterAutospacing="0"/>
        <w:jc w:val="both"/>
        <w:textAlignment w:val="center"/>
        <w:rPr>
          <w:rFonts w:asciiTheme="minorHAnsi" w:hAnsiTheme="minorHAnsi" w:cstheme="minorHAnsi"/>
          <w:sz w:val="22"/>
          <w:szCs w:val="22"/>
        </w:rPr>
      </w:pPr>
      <w:r w:rsidRPr="000F264E">
        <w:rPr>
          <w:rFonts w:asciiTheme="minorHAnsi" w:hAnsiTheme="minorHAnsi" w:cstheme="minorHAnsi"/>
          <w:b/>
          <w:bCs/>
        </w:rPr>
        <w:t xml:space="preserve">● </w:t>
      </w:r>
      <w:r w:rsidR="000F264E" w:rsidRPr="008E00F4">
        <w:rPr>
          <w:rFonts w:asciiTheme="minorHAnsi" w:hAnsiTheme="minorHAnsi" w:cstheme="minorHAnsi"/>
          <w:b/>
          <w:bCs/>
          <w:sz w:val="22"/>
          <w:szCs w:val="22"/>
        </w:rPr>
        <w:t xml:space="preserve">Les </w:t>
      </w:r>
      <w:r w:rsidRPr="008E00F4">
        <w:rPr>
          <w:rFonts w:asciiTheme="minorHAnsi" w:hAnsiTheme="minorHAnsi" w:cstheme="minorHAnsi"/>
          <w:b/>
          <w:bCs/>
          <w:sz w:val="22"/>
          <w:szCs w:val="22"/>
        </w:rPr>
        <w:t xml:space="preserve">financements sont en question concernant </w:t>
      </w:r>
      <w:r w:rsidRPr="00693DFD">
        <w:rPr>
          <w:rFonts w:asciiTheme="minorHAnsi" w:hAnsiTheme="minorHAnsi" w:cstheme="minorHAnsi"/>
          <w:b/>
          <w:bCs/>
          <w:sz w:val="22"/>
          <w:szCs w:val="22"/>
        </w:rPr>
        <w:t>les femmes</w:t>
      </w:r>
      <w:r w:rsidRPr="00693DFD">
        <w:rPr>
          <w:rFonts w:asciiTheme="minorHAnsi" w:hAnsiTheme="minorHAnsi" w:cstheme="minorHAnsi"/>
          <w:sz w:val="22"/>
          <w:szCs w:val="22"/>
        </w:rPr>
        <w:t>, dans le c</w:t>
      </w:r>
      <w:r w:rsidR="00E729B5" w:rsidRPr="00693DFD">
        <w:rPr>
          <w:rFonts w:asciiTheme="minorHAnsi" w:hAnsiTheme="minorHAnsi" w:cstheme="minorHAnsi"/>
          <w:sz w:val="22"/>
          <w:szCs w:val="22"/>
        </w:rPr>
        <w:t xml:space="preserve">adre financier </w:t>
      </w:r>
      <w:r w:rsidR="008E00F4" w:rsidRPr="00693DFD">
        <w:rPr>
          <w:rFonts w:asciiTheme="minorHAnsi" w:hAnsiTheme="minorHAnsi" w:cstheme="minorHAnsi"/>
          <w:sz w:val="22"/>
          <w:szCs w:val="22"/>
        </w:rPr>
        <w:t xml:space="preserve">de l’UE </w:t>
      </w:r>
      <w:r w:rsidR="00320382" w:rsidRPr="00693DFD">
        <w:rPr>
          <w:rFonts w:asciiTheme="minorHAnsi" w:hAnsiTheme="minorHAnsi" w:cstheme="minorHAnsi"/>
          <w:sz w:val="22"/>
          <w:szCs w:val="22"/>
        </w:rPr>
        <w:t xml:space="preserve">à long terme </w:t>
      </w:r>
      <w:r w:rsidR="000F264E" w:rsidRPr="00693DFD">
        <w:rPr>
          <w:rFonts w:asciiTheme="minorHAnsi" w:hAnsiTheme="minorHAnsi" w:cstheme="minorHAnsi"/>
          <w:sz w:val="22"/>
          <w:szCs w:val="22"/>
        </w:rPr>
        <w:t>(</w:t>
      </w:r>
      <w:r w:rsidR="00E729B5" w:rsidRPr="00693DFD">
        <w:rPr>
          <w:rFonts w:asciiTheme="minorHAnsi" w:hAnsiTheme="minorHAnsi" w:cstheme="minorHAnsi"/>
          <w:sz w:val="22"/>
          <w:szCs w:val="22"/>
        </w:rPr>
        <w:t xml:space="preserve">en </w:t>
      </w:r>
      <w:r w:rsidRPr="00693DFD">
        <w:rPr>
          <w:rFonts w:asciiTheme="minorHAnsi" w:hAnsiTheme="minorHAnsi" w:cstheme="minorHAnsi"/>
          <w:sz w:val="22"/>
          <w:szCs w:val="22"/>
        </w:rPr>
        <w:t>discussion</w:t>
      </w:r>
      <w:r w:rsidR="000F264E" w:rsidRPr="00693DFD">
        <w:rPr>
          <w:rFonts w:asciiTheme="minorHAnsi" w:hAnsiTheme="minorHAnsi" w:cstheme="minorHAnsi"/>
          <w:sz w:val="22"/>
          <w:szCs w:val="22"/>
        </w:rPr>
        <w:t>)</w:t>
      </w:r>
      <w:r w:rsidRPr="00693DFD">
        <w:rPr>
          <w:rFonts w:asciiTheme="minorHAnsi" w:hAnsiTheme="minorHAnsi" w:cstheme="minorHAnsi"/>
          <w:sz w:val="22"/>
          <w:szCs w:val="22"/>
        </w:rPr>
        <w:t xml:space="preserve">; </w:t>
      </w:r>
      <w:r w:rsidR="008E00F4" w:rsidRPr="00693DFD">
        <w:rPr>
          <w:rFonts w:asciiTheme="minorHAnsi" w:hAnsiTheme="minorHAnsi" w:cstheme="minorHAnsi"/>
          <w:sz w:val="22"/>
          <w:szCs w:val="22"/>
        </w:rPr>
        <w:t xml:space="preserve">par exemple, </w:t>
      </w:r>
      <w:r w:rsidR="00B4754A" w:rsidRPr="00693DFD">
        <w:rPr>
          <w:rFonts w:asciiTheme="minorHAnsi" w:hAnsiTheme="minorHAnsi" w:cstheme="minorHAnsi"/>
          <w:sz w:val="22"/>
          <w:szCs w:val="22"/>
        </w:rPr>
        <w:t xml:space="preserve">le 22 juin, </w:t>
      </w:r>
      <w:r w:rsidR="00A62637" w:rsidRPr="00693DFD">
        <w:rPr>
          <w:rFonts w:asciiTheme="minorHAnsi" w:hAnsiTheme="minorHAnsi" w:cstheme="minorHAnsi"/>
          <w:color w:val="505154"/>
          <w:sz w:val="22"/>
          <w:szCs w:val="22"/>
        </w:rPr>
        <w:t>l</w:t>
      </w:r>
      <w:r w:rsidR="00B4754A" w:rsidRPr="00693DFD">
        <w:rPr>
          <w:rFonts w:asciiTheme="minorHAnsi" w:hAnsiTheme="minorHAnsi" w:cstheme="minorHAnsi"/>
          <w:color w:val="505154"/>
          <w:sz w:val="22"/>
          <w:szCs w:val="22"/>
        </w:rPr>
        <w:t xml:space="preserve">a commission de la culture du </w:t>
      </w:r>
      <w:r w:rsidR="00C3534F" w:rsidRPr="00693DFD">
        <w:rPr>
          <w:rFonts w:asciiTheme="minorHAnsi" w:hAnsiTheme="minorHAnsi" w:cstheme="minorHAnsi"/>
          <w:color w:val="505154"/>
          <w:sz w:val="22"/>
          <w:szCs w:val="22"/>
        </w:rPr>
        <w:t>P</w:t>
      </w:r>
      <w:r w:rsidR="00B4754A" w:rsidRPr="00693DFD">
        <w:rPr>
          <w:rFonts w:asciiTheme="minorHAnsi" w:hAnsiTheme="minorHAnsi" w:cstheme="minorHAnsi"/>
          <w:color w:val="505154"/>
          <w:sz w:val="22"/>
          <w:szCs w:val="22"/>
        </w:rPr>
        <w:t>arlement européen</w:t>
      </w:r>
      <w:r w:rsidR="00B4754A" w:rsidRPr="000F264E">
        <w:rPr>
          <w:rFonts w:asciiTheme="minorHAnsi" w:hAnsiTheme="minorHAnsi" w:cstheme="minorHAnsi"/>
          <w:color w:val="505154"/>
          <w:sz w:val="22"/>
          <w:szCs w:val="22"/>
        </w:rPr>
        <w:t xml:space="preserve"> a </w:t>
      </w:r>
      <w:r w:rsidR="00C3534F" w:rsidRPr="000F264E">
        <w:rPr>
          <w:rFonts w:asciiTheme="minorHAnsi" w:hAnsiTheme="minorHAnsi" w:cstheme="minorHAnsi"/>
          <w:color w:val="505154"/>
          <w:sz w:val="22"/>
          <w:szCs w:val="22"/>
        </w:rPr>
        <w:t xml:space="preserve">fortement réagi à la </w:t>
      </w:r>
      <w:r w:rsidR="00B4754A" w:rsidRPr="000F264E">
        <w:rPr>
          <w:rFonts w:asciiTheme="minorHAnsi" w:hAnsiTheme="minorHAnsi" w:cstheme="minorHAnsi"/>
          <w:color w:val="505154"/>
          <w:sz w:val="22"/>
          <w:szCs w:val="22"/>
        </w:rPr>
        <w:t>réduction de</w:t>
      </w:r>
      <w:r w:rsidR="00C3534F" w:rsidRPr="000F264E">
        <w:rPr>
          <w:rFonts w:asciiTheme="minorHAnsi" w:hAnsiTheme="minorHAnsi" w:cstheme="minorHAnsi"/>
          <w:color w:val="505154"/>
          <w:sz w:val="22"/>
          <w:szCs w:val="22"/>
        </w:rPr>
        <w:t>s</w:t>
      </w:r>
      <w:r w:rsidR="00B4754A" w:rsidRPr="000F264E">
        <w:rPr>
          <w:rFonts w:asciiTheme="minorHAnsi" w:hAnsiTheme="minorHAnsi" w:cstheme="minorHAnsi"/>
          <w:color w:val="505154"/>
          <w:sz w:val="22"/>
          <w:szCs w:val="22"/>
        </w:rPr>
        <w:t xml:space="preserve"> financement</w:t>
      </w:r>
      <w:r w:rsidR="00C3534F" w:rsidRPr="000F264E">
        <w:rPr>
          <w:rFonts w:asciiTheme="minorHAnsi" w:hAnsiTheme="minorHAnsi" w:cstheme="minorHAnsi"/>
          <w:color w:val="505154"/>
          <w:sz w:val="22"/>
          <w:szCs w:val="22"/>
        </w:rPr>
        <w:t>s</w:t>
      </w:r>
      <w:r w:rsidR="00B4754A" w:rsidRPr="000F264E">
        <w:rPr>
          <w:rFonts w:asciiTheme="minorHAnsi" w:hAnsiTheme="minorHAnsi" w:cstheme="minorHAnsi"/>
          <w:color w:val="505154"/>
          <w:sz w:val="22"/>
          <w:szCs w:val="22"/>
        </w:rPr>
        <w:t xml:space="preserve"> des programmes éducatifs et culturels</w:t>
      </w:r>
      <w:r w:rsidR="0091116D" w:rsidRPr="000F264E">
        <w:rPr>
          <w:rFonts w:asciiTheme="minorHAnsi" w:hAnsiTheme="minorHAnsi" w:cstheme="minorHAnsi"/>
          <w:color w:val="505154"/>
          <w:sz w:val="22"/>
          <w:szCs w:val="22"/>
        </w:rPr>
        <w:t>,</w:t>
      </w:r>
      <w:r w:rsidR="00B4754A" w:rsidRPr="000F264E">
        <w:rPr>
          <w:rFonts w:asciiTheme="minorHAnsi" w:hAnsiTheme="minorHAnsi" w:cstheme="minorHAnsi"/>
          <w:color w:val="505154"/>
          <w:sz w:val="22"/>
          <w:szCs w:val="22"/>
        </w:rPr>
        <w:t xml:space="preserve"> effectuée par la Commission dans sa nouvelle proposition pour le </w:t>
      </w:r>
      <w:r w:rsidR="00320382" w:rsidRPr="000F264E">
        <w:rPr>
          <w:rFonts w:asciiTheme="minorHAnsi" w:hAnsiTheme="minorHAnsi" w:cstheme="minorHAnsi"/>
          <w:color w:val="505154"/>
          <w:sz w:val="22"/>
          <w:szCs w:val="22"/>
        </w:rPr>
        <w:t xml:space="preserve">cadre </w:t>
      </w:r>
      <w:r w:rsidR="00B4754A" w:rsidRPr="000F264E">
        <w:rPr>
          <w:rFonts w:asciiTheme="minorHAnsi" w:hAnsiTheme="minorHAnsi" w:cstheme="minorHAnsi"/>
          <w:color w:val="505154"/>
          <w:sz w:val="22"/>
          <w:szCs w:val="22"/>
        </w:rPr>
        <w:t>budg</w:t>
      </w:r>
      <w:r w:rsidR="00320382" w:rsidRPr="000F264E">
        <w:rPr>
          <w:rFonts w:asciiTheme="minorHAnsi" w:hAnsiTheme="minorHAnsi" w:cstheme="minorHAnsi"/>
          <w:color w:val="505154"/>
          <w:sz w:val="22"/>
          <w:szCs w:val="22"/>
        </w:rPr>
        <w:t>é</w:t>
      </w:r>
      <w:r w:rsidR="00B4754A" w:rsidRPr="000F264E">
        <w:rPr>
          <w:rFonts w:asciiTheme="minorHAnsi" w:hAnsiTheme="minorHAnsi" w:cstheme="minorHAnsi"/>
          <w:color w:val="505154"/>
          <w:sz w:val="22"/>
          <w:szCs w:val="22"/>
        </w:rPr>
        <w:t>t</w:t>
      </w:r>
      <w:r w:rsidR="00320382" w:rsidRPr="000F264E">
        <w:rPr>
          <w:rFonts w:asciiTheme="minorHAnsi" w:hAnsiTheme="minorHAnsi" w:cstheme="minorHAnsi"/>
          <w:color w:val="505154"/>
          <w:sz w:val="22"/>
          <w:szCs w:val="22"/>
        </w:rPr>
        <w:t>aire</w:t>
      </w:r>
      <w:r w:rsidR="00B4754A" w:rsidRPr="000F264E">
        <w:rPr>
          <w:rFonts w:asciiTheme="minorHAnsi" w:hAnsiTheme="minorHAnsi" w:cstheme="minorHAnsi"/>
          <w:color w:val="505154"/>
          <w:sz w:val="22"/>
          <w:szCs w:val="22"/>
        </w:rPr>
        <w:t xml:space="preserve"> 2021-2027</w:t>
      </w:r>
      <w:r w:rsidR="00693DFD">
        <w:rPr>
          <w:rFonts w:asciiTheme="minorHAnsi" w:hAnsiTheme="minorHAnsi" w:cstheme="minorHAnsi"/>
          <w:color w:val="505154"/>
          <w:sz w:val="22"/>
          <w:szCs w:val="22"/>
        </w:rPr>
        <w:t> </w:t>
      </w:r>
      <w:r w:rsidR="00B4754A" w:rsidRPr="000F264E">
        <w:rPr>
          <w:rStyle w:val="Appelnotedebasdep"/>
          <w:rFonts w:asciiTheme="minorHAnsi" w:hAnsiTheme="minorHAnsi" w:cstheme="minorHAnsi"/>
          <w:color w:val="505154"/>
          <w:sz w:val="22"/>
          <w:szCs w:val="22"/>
        </w:rPr>
        <w:footnoteReference w:id="14"/>
      </w:r>
      <w:r w:rsidR="00B4754A" w:rsidRPr="000F264E">
        <w:rPr>
          <w:rFonts w:asciiTheme="minorHAnsi" w:hAnsiTheme="minorHAnsi" w:cstheme="minorHAnsi"/>
          <w:color w:val="505154"/>
          <w:sz w:val="22"/>
          <w:szCs w:val="22"/>
        </w:rPr>
        <w:t>.</w:t>
      </w:r>
      <w:r w:rsidRPr="000F264E">
        <w:rPr>
          <w:rFonts w:asciiTheme="minorHAnsi" w:hAnsiTheme="minorHAnsi" w:cstheme="minorHAnsi"/>
          <w:sz w:val="22"/>
          <w:szCs w:val="22"/>
        </w:rPr>
        <w:t>20</w:t>
      </w:r>
      <w:r w:rsidR="00693DFD">
        <w:rPr>
          <w:rFonts w:asciiTheme="minorHAnsi" w:hAnsiTheme="minorHAnsi" w:cstheme="minorHAnsi"/>
          <w:sz w:val="22"/>
          <w:szCs w:val="22"/>
        </w:rPr>
        <w:t> </w:t>
      </w:r>
      <w:r w:rsidRPr="000F264E">
        <w:rPr>
          <w:rFonts w:asciiTheme="minorHAnsi" w:hAnsiTheme="minorHAnsi" w:cstheme="minorHAnsi"/>
          <w:sz w:val="22"/>
          <w:szCs w:val="22"/>
        </w:rPr>
        <w:t>% des crédits risquent de disparaitre</w:t>
      </w:r>
      <w:r w:rsidR="00C3534F" w:rsidRPr="000F264E">
        <w:rPr>
          <w:rFonts w:asciiTheme="minorHAnsi" w:hAnsiTheme="minorHAnsi" w:cstheme="minorHAnsi"/>
          <w:sz w:val="22"/>
          <w:szCs w:val="22"/>
        </w:rPr>
        <w:t xml:space="preserve"> dans ce genre de décisions en train de se prendre</w:t>
      </w:r>
      <w:r w:rsidRPr="000F264E">
        <w:rPr>
          <w:rFonts w:asciiTheme="minorHAnsi" w:hAnsiTheme="minorHAnsi" w:cstheme="minorHAnsi"/>
          <w:sz w:val="22"/>
          <w:szCs w:val="22"/>
        </w:rPr>
        <w:t xml:space="preserve">. </w:t>
      </w:r>
    </w:p>
    <w:p w:rsidR="001B43E4" w:rsidRPr="000F264E" w:rsidRDefault="001B43E4" w:rsidP="00C3534F">
      <w:pPr>
        <w:pStyle w:val="NormalWeb"/>
        <w:shd w:val="clear" w:color="auto" w:fill="FFFFFF"/>
        <w:spacing w:before="0" w:beforeAutospacing="0" w:after="0" w:afterAutospacing="0"/>
        <w:jc w:val="both"/>
        <w:textAlignment w:val="center"/>
        <w:rPr>
          <w:rFonts w:asciiTheme="minorHAnsi" w:hAnsiTheme="minorHAnsi" w:cstheme="minorHAnsi"/>
          <w:color w:val="505154"/>
          <w:sz w:val="22"/>
          <w:szCs w:val="22"/>
        </w:rPr>
      </w:pPr>
      <w:r w:rsidRPr="000F264E">
        <w:rPr>
          <w:rFonts w:asciiTheme="minorHAnsi" w:hAnsiTheme="minorHAnsi" w:cstheme="minorHAnsi"/>
          <w:b/>
          <w:bCs/>
          <w:color w:val="70AD47" w:themeColor="accent6"/>
          <w:sz w:val="22"/>
          <w:szCs w:val="22"/>
        </w:rPr>
        <w:t>Il faut</w:t>
      </w:r>
      <w:r w:rsidR="00C3534F" w:rsidRPr="000F264E">
        <w:rPr>
          <w:rFonts w:asciiTheme="minorHAnsi" w:hAnsiTheme="minorHAnsi" w:cstheme="minorHAnsi"/>
          <w:b/>
          <w:bCs/>
          <w:color w:val="70AD47" w:themeColor="accent6"/>
          <w:sz w:val="22"/>
          <w:szCs w:val="22"/>
        </w:rPr>
        <w:t>,</w:t>
      </w:r>
      <w:r w:rsidRPr="000F264E">
        <w:rPr>
          <w:rFonts w:asciiTheme="minorHAnsi" w:hAnsiTheme="minorHAnsi" w:cstheme="minorHAnsi"/>
          <w:b/>
          <w:bCs/>
          <w:color w:val="70AD47" w:themeColor="accent6"/>
          <w:sz w:val="22"/>
          <w:szCs w:val="22"/>
        </w:rPr>
        <w:t xml:space="preserve"> pour les femmes</w:t>
      </w:r>
      <w:r w:rsidR="00C3534F" w:rsidRPr="000F264E">
        <w:rPr>
          <w:rFonts w:asciiTheme="minorHAnsi" w:hAnsiTheme="minorHAnsi" w:cstheme="minorHAnsi"/>
          <w:b/>
          <w:bCs/>
          <w:color w:val="70AD47" w:themeColor="accent6"/>
          <w:sz w:val="22"/>
          <w:szCs w:val="22"/>
        </w:rPr>
        <w:t>,</w:t>
      </w:r>
      <w:r w:rsidRPr="000F264E">
        <w:rPr>
          <w:rFonts w:asciiTheme="minorHAnsi" w:hAnsiTheme="minorHAnsi" w:cstheme="minorHAnsi"/>
          <w:b/>
          <w:bCs/>
          <w:color w:val="70AD47" w:themeColor="accent6"/>
          <w:sz w:val="22"/>
          <w:szCs w:val="22"/>
        </w:rPr>
        <w:t xml:space="preserve"> exiger de la Commission et du Conseil</w:t>
      </w:r>
      <w:r w:rsidR="00C3534F" w:rsidRPr="000F264E">
        <w:rPr>
          <w:rFonts w:asciiTheme="minorHAnsi" w:hAnsiTheme="minorHAnsi" w:cstheme="minorHAnsi"/>
          <w:b/>
          <w:bCs/>
          <w:color w:val="70AD47" w:themeColor="accent6"/>
          <w:sz w:val="22"/>
          <w:szCs w:val="22"/>
        </w:rPr>
        <w:t>,</w:t>
      </w:r>
      <w:r w:rsidRPr="000F264E">
        <w:rPr>
          <w:rFonts w:asciiTheme="minorHAnsi" w:hAnsiTheme="minorHAnsi" w:cstheme="minorHAnsi"/>
          <w:b/>
          <w:bCs/>
          <w:color w:val="70AD47" w:themeColor="accent6"/>
          <w:sz w:val="22"/>
          <w:szCs w:val="22"/>
        </w:rPr>
        <w:t xml:space="preserve"> que des fonds soient </w:t>
      </w:r>
      <w:r w:rsidR="00C3534F" w:rsidRPr="000F264E">
        <w:rPr>
          <w:rFonts w:asciiTheme="minorHAnsi" w:hAnsiTheme="minorHAnsi" w:cstheme="minorHAnsi"/>
          <w:b/>
          <w:bCs/>
          <w:color w:val="70AD47" w:themeColor="accent6"/>
          <w:sz w:val="22"/>
          <w:szCs w:val="22"/>
        </w:rPr>
        <w:t xml:space="preserve">suffisants et </w:t>
      </w:r>
      <w:r w:rsidRPr="000F264E">
        <w:rPr>
          <w:rFonts w:asciiTheme="minorHAnsi" w:hAnsiTheme="minorHAnsi" w:cstheme="minorHAnsi"/>
          <w:b/>
          <w:bCs/>
          <w:color w:val="70AD47" w:themeColor="accent6"/>
          <w:sz w:val="22"/>
          <w:szCs w:val="22"/>
        </w:rPr>
        <w:t>fléchés pour les femmes</w:t>
      </w:r>
      <w:r w:rsidRPr="000F264E">
        <w:rPr>
          <w:rFonts w:asciiTheme="minorHAnsi" w:hAnsiTheme="minorHAnsi" w:cstheme="minorHAnsi"/>
          <w:sz w:val="22"/>
          <w:szCs w:val="22"/>
        </w:rPr>
        <w:t>.</w:t>
      </w:r>
    </w:p>
    <w:p w:rsidR="001B43E4" w:rsidRPr="000F264E" w:rsidRDefault="001B43E4" w:rsidP="00320382">
      <w:pPr>
        <w:spacing w:after="0" w:line="240" w:lineRule="auto"/>
        <w:rPr>
          <w:rFonts w:cstheme="minorHAnsi"/>
        </w:rPr>
      </w:pPr>
      <w:r w:rsidRPr="000F264E">
        <w:rPr>
          <w:rFonts w:cstheme="minorHAnsi"/>
        </w:rPr>
        <w:t>Le LEF envisage une action en ce sen</w:t>
      </w:r>
      <w:r w:rsidR="00C3534F" w:rsidRPr="000F264E">
        <w:rPr>
          <w:rFonts w:cstheme="minorHAnsi"/>
        </w:rPr>
        <w:t>s, pour que le</w:t>
      </w:r>
      <w:r w:rsidR="00320382" w:rsidRPr="000F264E">
        <w:rPr>
          <w:rFonts w:cstheme="minorHAnsi"/>
        </w:rPr>
        <w:t>s</w:t>
      </w:r>
      <w:r w:rsidR="00C3534F" w:rsidRPr="000F264E">
        <w:rPr>
          <w:rFonts w:cstheme="minorHAnsi"/>
        </w:rPr>
        <w:t xml:space="preserve"> crédit</w:t>
      </w:r>
      <w:r w:rsidR="00320382" w:rsidRPr="000F264E">
        <w:rPr>
          <w:rFonts w:cstheme="minorHAnsi"/>
        </w:rPr>
        <w:t>s</w:t>
      </w:r>
      <w:r w:rsidR="00C3534F" w:rsidRPr="000F264E">
        <w:rPr>
          <w:rFonts w:cstheme="minorHAnsi"/>
        </w:rPr>
        <w:t xml:space="preserve"> attribué</w:t>
      </w:r>
      <w:r w:rsidR="00320382" w:rsidRPr="000F264E">
        <w:rPr>
          <w:rFonts w:cstheme="minorHAnsi"/>
        </w:rPr>
        <w:t>s</w:t>
      </w:r>
      <w:r w:rsidR="00C3534F" w:rsidRPr="000F264E">
        <w:rPr>
          <w:rFonts w:cstheme="minorHAnsi"/>
        </w:rPr>
        <w:t xml:space="preserve"> à la stratégie </w:t>
      </w:r>
      <w:r w:rsidR="00DD7F40" w:rsidRPr="000F264E">
        <w:rPr>
          <w:rFonts w:cstheme="minorHAnsi"/>
        </w:rPr>
        <w:t xml:space="preserve">de la Commission </w:t>
      </w:r>
      <w:r w:rsidR="00C3534F" w:rsidRPr="000F264E">
        <w:rPr>
          <w:rFonts w:cstheme="minorHAnsi"/>
        </w:rPr>
        <w:t>pour les femmes soi</w:t>
      </w:r>
      <w:r w:rsidR="00DD7F40" w:rsidRPr="000F264E">
        <w:rPr>
          <w:rFonts w:cstheme="minorHAnsi"/>
        </w:rPr>
        <w:t>en</w:t>
      </w:r>
      <w:r w:rsidR="00C3534F" w:rsidRPr="000F264E">
        <w:rPr>
          <w:rFonts w:cstheme="minorHAnsi"/>
        </w:rPr>
        <w:t>t à la hauteur des besoins et des enjeux</w:t>
      </w:r>
      <w:r w:rsidR="00320382" w:rsidRPr="000F264E">
        <w:rPr>
          <w:rFonts w:cstheme="minorHAnsi"/>
        </w:rPr>
        <w:t xml:space="preserve">. </w:t>
      </w:r>
    </w:p>
    <w:p w:rsidR="007C0B69" w:rsidRPr="000F264E" w:rsidRDefault="007C0B69" w:rsidP="008D743C">
      <w:pPr>
        <w:spacing w:after="0" w:line="240" w:lineRule="auto"/>
        <w:rPr>
          <w:rFonts w:cstheme="minorHAnsi"/>
          <w:b/>
          <w:bCs/>
        </w:rPr>
      </w:pPr>
    </w:p>
    <w:p w:rsidR="00C254BA" w:rsidRDefault="007C0B69" w:rsidP="00097FD8">
      <w:pPr>
        <w:spacing w:after="0" w:line="240" w:lineRule="auto"/>
        <w:jc w:val="both"/>
        <w:rPr>
          <w:rFonts w:cstheme="minorHAnsi"/>
        </w:rPr>
      </w:pPr>
      <w:r w:rsidRPr="000F264E">
        <w:rPr>
          <w:rFonts w:cstheme="minorHAnsi"/>
        </w:rPr>
        <w:t xml:space="preserve">● </w:t>
      </w:r>
      <w:r w:rsidRPr="000F264E">
        <w:rPr>
          <w:rFonts w:cstheme="minorHAnsi"/>
          <w:b/>
          <w:bCs/>
        </w:rPr>
        <w:t>Le texte plaidoyer du LEF du 3 avril,</w:t>
      </w:r>
      <w:r w:rsidRPr="000F264E">
        <w:rPr>
          <w:rFonts w:cstheme="minorHAnsi"/>
          <w:b/>
          <w:bCs/>
          <w:i/>
          <w:iCs/>
        </w:rPr>
        <w:t xml:space="preserve">Les femmes </w:t>
      </w:r>
      <w:r w:rsidR="007A4504" w:rsidRPr="000F264E">
        <w:rPr>
          <w:rFonts w:cstheme="minorHAnsi"/>
          <w:b/>
          <w:bCs/>
          <w:i/>
          <w:iCs/>
        </w:rPr>
        <w:t xml:space="preserve">ne </w:t>
      </w:r>
      <w:r w:rsidRPr="000F264E">
        <w:rPr>
          <w:rFonts w:cstheme="minorHAnsi"/>
          <w:b/>
          <w:bCs/>
          <w:i/>
          <w:iCs/>
        </w:rPr>
        <w:t>doivent pas payer pour le Coronavirus</w:t>
      </w:r>
      <w:r w:rsidRPr="000F264E">
        <w:rPr>
          <w:rFonts w:cstheme="minorHAnsi"/>
          <w:b/>
          <w:bCs/>
        </w:rPr>
        <w:t>,</w:t>
      </w:r>
      <w:r w:rsidRPr="000F264E">
        <w:rPr>
          <w:rFonts w:cstheme="minorHAnsi"/>
        </w:rPr>
        <w:t xml:space="preserve"> envoyé aux institutions européennes (La</w:t>
      </w:r>
      <w:r w:rsidRPr="000F264E">
        <w:rPr>
          <w:rFonts w:cstheme="minorHAnsi"/>
          <w:i/>
          <w:iCs/>
        </w:rPr>
        <w:t xml:space="preserve"> Lettre </w:t>
      </w:r>
      <w:r w:rsidRPr="000F264E">
        <w:rPr>
          <w:rFonts w:cstheme="minorHAnsi"/>
        </w:rPr>
        <w:t>n°3), a été traduit en français et diffusé aux associations. Une adaptation d</w:t>
      </w:r>
      <w:r w:rsidR="00097FD8" w:rsidRPr="000F264E">
        <w:rPr>
          <w:rFonts w:cstheme="minorHAnsi"/>
        </w:rPr>
        <w:t>e</w:t>
      </w:r>
      <w:r w:rsidRPr="000F264E">
        <w:rPr>
          <w:rFonts w:cstheme="minorHAnsi"/>
        </w:rPr>
        <w:t xml:space="preserve"> ce texte pour la politique Française, proposée par les responsables de la Commission Europe et International, a été envoyée par la CLEF aux parlementaires et responsables politiques du pays le 19 mai.</w:t>
      </w:r>
    </w:p>
    <w:p w:rsidR="00C254BA" w:rsidRPr="00C254BA" w:rsidRDefault="00C254BA" w:rsidP="00C254BA">
      <w:pPr>
        <w:pStyle w:val="Paragraphedeliste"/>
        <w:jc w:val="both"/>
        <w:rPr>
          <w:rFonts w:cstheme="minorHAnsi"/>
        </w:rPr>
      </w:pPr>
    </w:p>
    <w:p w:rsidR="00693DFD" w:rsidRPr="00F02F74" w:rsidRDefault="00693DFD" w:rsidP="00693DFD">
      <w:pPr>
        <w:spacing w:after="0" w:line="240" w:lineRule="auto"/>
        <w:jc w:val="both"/>
        <w:rPr>
          <w:rFonts w:cstheme="minorHAnsi"/>
          <w:b/>
          <w:bCs/>
        </w:rPr>
      </w:pPr>
      <w:r w:rsidRPr="00F02F74">
        <w:rPr>
          <w:rFonts w:cstheme="minorHAnsi"/>
        </w:rPr>
        <w:t xml:space="preserve">● </w:t>
      </w:r>
      <w:r>
        <w:rPr>
          <w:rFonts w:cstheme="minorHAnsi"/>
          <w:b/>
          <w:bCs/>
        </w:rPr>
        <w:t>« L</w:t>
      </w:r>
      <w:r w:rsidRPr="00F02F74">
        <w:rPr>
          <w:rFonts w:cstheme="minorHAnsi"/>
          <w:b/>
          <w:bCs/>
        </w:rPr>
        <w:t>a stratégie du LEF</w:t>
      </w:r>
      <w:r>
        <w:rPr>
          <w:rFonts w:cstheme="minorHAnsi"/>
          <w:b/>
          <w:bCs/>
        </w:rPr>
        <w:t xml:space="preserve"> » </w:t>
      </w:r>
      <w:r w:rsidRPr="00F02F74">
        <w:rPr>
          <w:rFonts w:cstheme="minorHAnsi"/>
          <w:b/>
          <w:bCs/>
        </w:rPr>
        <w:t>:</w:t>
      </w:r>
      <w:r w:rsidRPr="00F02F74">
        <w:rPr>
          <w:rFonts w:eastAsia="Times New Roman" w:cstheme="minorHAnsi"/>
          <w:color w:val="000000" w:themeColor="text1"/>
          <w:lang w:eastAsia="fr-FR"/>
        </w:rPr>
        <w:t>« </w:t>
      </w:r>
      <w:r w:rsidRPr="002429A1">
        <w:rPr>
          <w:rFonts w:eastAsia="Times New Roman" w:cstheme="minorHAnsi"/>
          <w:color w:val="000000" w:themeColor="text1"/>
          <w:lang w:eastAsia="fr-FR"/>
        </w:rPr>
        <w:t>Nous voulons une vision socio-économique holistique et transformationnelle, fondée sur le bien-être, l’égalité, la justice sociale et une voix puissante contre la pauvreté des femmes. Nous envisageons une culture dans laquelle les femmes jouissent de l’égalité des droits et de la participation à des structures de pouvoir et de prise de décisionréinventées, dans lesquelles toutes les formes de violence à l’égard des femmes auront été éliminées, et où les femmes auront été libérées de toutes les formes d’oppression. Nous envisageons une société dans laquelle la contribution des femmes à tous les aspects de la vie est reconnue, récompensée et célébrée - dans le leadership, dans les soins (le ‘care’) et dans la production; toutes les femmes ont la liberté de choix, de confiance en soi et sont libres/libérées de toute exploitation; et aucune femme n’a été oubliée.</w:t>
      </w:r>
      <w:r>
        <w:rPr>
          <w:rFonts w:eastAsia="Times New Roman" w:cstheme="minorHAnsi"/>
          <w:color w:val="000000" w:themeColor="text1"/>
          <w:lang w:eastAsia="fr-FR"/>
        </w:rPr>
        <w:t> »</w:t>
      </w:r>
    </w:p>
    <w:p w:rsidR="00227FF0" w:rsidRPr="00693DFD" w:rsidRDefault="00693DFD" w:rsidP="00693DFD">
      <w:pPr>
        <w:shd w:val="clear" w:color="auto" w:fill="FFFFFF"/>
        <w:spacing w:before="100" w:beforeAutospacing="1" w:after="100" w:afterAutospacing="1" w:line="240" w:lineRule="auto"/>
        <w:jc w:val="both"/>
        <w:rPr>
          <w:rFonts w:eastAsia="Times New Roman" w:cstheme="minorHAnsi"/>
          <w:b/>
          <w:bCs/>
          <w:color w:val="000000" w:themeColor="text1"/>
          <w:lang w:eastAsia="fr-FR"/>
        </w:rPr>
      </w:pPr>
      <w:r>
        <w:rPr>
          <w:rFonts w:eastAsia="Times New Roman" w:cstheme="minorHAnsi"/>
          <w:b/>
          <w:bCs/>
          <w:color w:val="000000" w:themeColor="text1"/>
          <w:lang w:eastAsia="fr-FR"/>
        </w:rPr>
        <w:t xml:space="preserve">La clef souscrit à l’énoncé de la stratégie du LEF telle qu’elle est exprimée dans le questionnaire envoyé </w:t>
      </w:r>
      <w:r w:rsidR="008E1268">
        <w:rPr>
          <w:rFonts w:eastAsia="Times New Roman" w:cstheme="minorHAnsi"/>
          <w:b/>
          <w:bCs/>
          <w:color w:val="000000" w:themeColor="text1"/>
          <w:lang w:eastAsia="fr-FR"/>
        </w:rPr>
        <w:t xml:space="preserve">récemment </w:t>
      </w:r>
      <w:r>
        <w:rPr>
          <w:rFonts w:eastAsia="Times New Roman" w:cstheme="minorHAnsi"/>
          <w:b/>
          <w:bCs/>
          <w:color w:val="000000" w:themeColor="text1"/>
          <w:lang w:eastAsia="fr-FR"/>
        </w:rPr>
        <w:t>à ses membres.</w:t>
      </w:r>
    </w:p>
    <w:p w:rsidR="00C545A6" w:rsidRPr="00FE562D" w:rsidRDefault="00C545A6" w:rsidP="00962571">
      <w:pPr>
        <w:shd w:val="clear" w:color="auto" w:fill="A8D08D" w:themeFill="accent6" w:themeFillTint="99"/>
        <w:spacing w:after="0" w:line="240" w:lineRule="auto"/>
        <w:rPr>
          <w:rFonts w:ascii="Times New Roman" w:hAnsi="Times New Roman" w:cs="Times New Roman"/>
          <w:sz w:val="20"/>
          <w:szCs w:val="20"/>
        </w:rPr>
      </w:pPr>
    </w:p>
    <w:p w:rsidR="00F72325" w:rsidRDefault="00B03317" w:rsidP="00F72325">
      <w:pPr>
        <w:spacing w:after="0" w:line="240" w:lineRule="auto"/>
        <w:jc w:val="both"/>
        <w:rPr>
          <w:rFonts w:cstheme="minorHAnsi"/>
          <w:b/>
          <w:bCs/>
          <w:i/>
          <w:iCs/>
          <w:sz w:val="24"/>
          <w:szCs w:val="24"/>
        </w:rPr>
      </w:pPr>
      <w:r w:rsidRPr="004E556C">
        <w:rPr>
          <w:rFonts w:cstheme="minorHAnsi"/>
          <w:b/>
          <w:bCs/>
          <w:i/>
          <w:iCs/>
          <w:color w:val="70AD47" w:themeColor="accent6"/>
          <w:sz w:val="28"/>
          <w:szCs w:val="28"/>
        </w:rPr>
        <w:t xml:space="preserve">Partie </w:t>
      </w:r>
      <w:r w:rsidR="00DA56D1" w:rsidRPr="004E556C">
        <w:rPr>
          <w:rFonts w:cstheme="minorHAnsi"/>
          <w:b/>
          <w:bCs/>
          <w:i/>
          <w:iCs/>
          <w:color w:val="70AD47" w:themeColor="accent6"/>
          <w:sz w:val="28"/>
          <w:szCs w:val="28"/>
        </w:rPr>
        <w:t>« </w:t>
      </w:r>
      <w:r w:rsidRPr="004E556C">
        <w:rPr>
          <w:rFonts w:cstheme="minorHAnsi"/>
          <w:b/>
          <w:bCs/>
          <w:i/>
          <w:iCs/>
          <w:color w:val="70AD47" w:themeColor="accent6"/>
          <w:sz w:val="28"/>
          <w:szCs w:val="28"/>
        </w:rPr>
        <w:t>INTERNATIONAL</w:t>
      </w:r>
      <w:r w:rsidR="00DA56D1" w:rsidRPr="004E556C">
        <w:rPr>
          <w:rFonts w:cstheme="minorHAnsi"/>
          <w:b/>
          <w:bCs/>
          <w:i/>
          <w:iCs/>
          <w:color w:val="70AD47" w:themeColor="accent6"/>
          <w:sz w:val="28"/>
          <w:szCs w:val="28"/>
        </w:rPr>
        <w:t> »</w:t>
      </w:r>
      <w:r w:rsidRPr="004E556C">
        <w:rPr>
          <w:rFonts w:cstheme="minorHAnsi"/>
          <w:b/>
          <w:bCs/>
          <w:i/>
          <w:iCs/>
          <w:color w:val="70AD47" w:themeColor="accent6"/>
          <w:sz w:val="24"/>
          <w:szCs w:val="24"/>
        </w:rPr>
        <w:t xml:space="preserve"> - </w:t>
      </w:r>
      <w:r w:rsidRPr="004E556C">
        <w:rPr>
          <w:rFonts w:cstheme="minorHAnsi"/>
          <w:b/>
          <w:bCs/>
          <w:i/>
          <w:iCs/>
          <w:sz w:val="24"/>
          <w:szCs w:val="24"/>
        </w:rPr>
        <w:t>Responsable :  Nicole Fouché</w:t>
      </w:r>
    </w:p>
    <w:p w:rsidR="00A740DE" w:rsidRPr="00F72325" w:rsidRDefault="00840BAE" w:rsidP="00840BAE">
      <w:pPr>
        <w:pStyle w:val="Paragraphedeliste"/>
        <w:spacing w:before="360"/>
        <w:ind w:left="0"/>
        <w:jc w:val="center"/>
        <w:rPr>
          <w:rFonts w:asciiTheme="minorHAnsi" w:hAnsiTheme="minorHAnsi" w:cstheme="minorHAnsi"/>
          <w:b/>
          <w:bCs/>
          <w:i/>
          <w:iCs/>
          <w:sz w:val="36"/>
          <w:szCs w:val="36"/>
        </w:rPr>
      </w:pPr>
      <w:r w:rsidRPr="00840BAE">
        <w:rPr>
          <w:rFonts w:asciiTheme="minorHAnsi" w:hAnsiTheme="minorHAnsi" w:cstheme="minorHAnsi"/>
          <w:b/>
          <w:bCs/>
          <w:sz w:val="32"/>
          <w:szCs w:val="32"/>
        </w:rPr>
        <w:t xml:space="preserve">A – </w:t>
      </w:r>
      <w:r>
        <w:rPr>
          <w:rFonts w:asciiTheme="minorHAnsi" w:hAnsiTheme="minorHAnsi" w:cstheme="minorHAnsi"/>
          <w:b/>
          <w:bCs/>
          <w:sz w:val="32"/>
          <w:szCs w:val="32"/>
        </w:rPr>
        <w:t>Prochain</w:t>
      </w:r>
      <w:r w:rsidR="008E1268">
        <w:rPr>
          <w:rFonts w:asciiTheme="minorHAnsi" w:hAnsiTheme="minorHAnsi" w:cstheme="minorHAnsi"/>
          <w:b/>
          <w:bCs/>
          <w:sz w:val="32"/>
          <w:szCs w:val="32"/>
        </w:rPr>
        <w:t>s</w:t>
      </w:r>
      <w:r w:rsidR="00A740DE" w:rsidRPr="00840BAE">
        <w:rPr>
          <w:rFonts w:asciiTheme="minorHAnsi" w:hAnsiTheme="minorHAnsi" w:cstheme="minorHAnsi"/>
          <w:b/>
          <w:bCs/>
          <w:color w:val="111111"/>
          <w:sz w:val="32"/>
          <w:szCs w:val="32"/>
          <w:shd w:val="clear" w:color="auto" w:fill="FFFFFF"/>
        </w:rPr>
        <w:t>G7</w:t>
      </w:r>
      <w:r w:rsidR="00FC332E" w:rsidRPr="00F72325">
        <w:rPr>
          <w:rStyle w:val="Appelnotedebasdep"/>
          <w:rFonts w:ascii="Calibri" w:hAnsi="Calibri" w:cs="Calibri"/>
          <w:color w:val="111111"/>
          <w:sz w:val="32"/>
          <w:szCs w:val="32"/>
          <w:shd w:val="clear" w:color="auto" w:fill="FFFFFF"/>
        </w:rPr>
        <w:footnoteReference w:id="15"/>
      </w:r>
      <w:r w:rsidR="00A740DE" w:rsidRPr="00F72325">
        <w:rPr>
          <w:rFonts w:ascii="Calibri" w:hAnsi="Calibri" w:cs="Calibri"/>
          <w:color w:val="111111"/>
          <w:sz w:val="32"/>
          <w:szCs w:val="32"/>
          <w:shd w:val="clear" w:color="auto" w:fill="FFFFFF"/>
        </w:rPr>
        <w:t> </w:t>
      </w:r>
    </w:p>
    <w:p w:rsidR="00FB0200" w:rsidRPr="004E556C" w:rsidRDefault="00FB0200" w:rsidP="00227FF0">
      <w:pPr>
        <w:spacing w:before="120" w:after="0" w:line="240" w:lineRule="auto"/>
        <w:jc w:val="both"/>
        <w:rPr>
          <w:rFonts w:eastAsia="Times New Roman" w:cstheme="minorHAnsi"/>
          <w:lang w:eastAsia="fr-FR"/>
        </w:rPr>
      </w:pPr>
      <w:r w:rsidRPr="008E1268">
        <w:rPr>
          <w:rFonts w:eastAsia="Times New Roman" w:cstheme="minorHAnsi"/>
          <w:b/>
          <w:bCs/>
          <w:sz w:val="24"/>
          <w:szCs w:val="24"/>
          <w:u w:val="single"/>
          <w:lang w:eastAsia="fr-FR"/>
        </w:rPr>
        <w:t xml:space="preserve">Le </w:t>
      </w:r>
      <w:r w:rsidR="00595912" w:rsidRPr="008E1268">
        <w:rPr>
          <w:rFonts w:eastAsia="Times New Roman" w:cstheme="minorHAnsi"/>
          <w:b/>
          <w:bCs/>
          <w:sz w:val="24"/>
          <w:szCs w:val="24"/>
          <w:u w:val="single"/>
          <w:lang w:eastAsia="fr-FR"/>
        </w:rPr>
        <w:t>46</w:t>
      </w:r>
      <w:r w:rsidR="00595912" w:rsidRPr="008E1268">
        <w:rPr>
          <w:rFonts w:eastAsia="Times New Roman" w:cstheme="minorHAnsi"/>
          <w:b/>
          <w:bCs/>
          <w:sz w:val="24"/>
          <w:szCs w:val="24"/>
          <w:u w:val="single"/>
          <w:vertAlign w:val="superscript"/>
          <w:lang w:eastAsia="fr-FR"/>
        </w:rPr>
        <w:t>e</w:t>
      </w:r>
      <w:r w:rsidR="00595912" w:rsidRPr="008E1268">
        <w:rPr>
          <w:rFonts w:eastAsia="Times New Roman" w:cstheme="minorHAnsi"/>
          <w:b/>
          <w:bCs/>
          <w:sz w:val="24"/>
          <w:szCs w:val="24"/>
          <w:u w:val="single"/>
          <w:lang w:eastAsia="fr-FR"/>
        </w:rPr>
        <w:t xml:space="preserve"> sommet</w:t>
      </w:r>
      <w:r w:rsidRPr="004E556C">
        <w:rPr>
          <w:rFonts w:eastAsia="Times New Roman" w:cstheme="minorHAnsi"/>
          <w:lang w:eastAsia="fr-FR"/>
        </w:rPr>
        <w:t>prévu les</w:t>
      </w:r>
      <w:r w:rsidR="00595912" w:rsidRPr="004E556C">
        <w:rPr>
          <w:rFonts w:eastAsia="Times New Roman" w:cstheme="minorHAnsi"/>
          <w:lang w:eastAsia="fr-FR"/>
        </w:rPr>
        <w:t>10/12 juin 2020</w:t>
      </w:r>
      <w:r w:rsidR="004E556C" w:rsidRPr="004E556C">
        <w:rPr>
          <w:rFonts w:eastAsia="Times New Roman" w:cstheme="minorHAnsi"/>
          <w:lang w:eastAsia="fr-FR"/>
        </w:rPr>
        <w:t>à Camp David et</w:t>
      </w:r>
      <w:r w:rsidR="00595912" w:rsidRPr="004E556C">
        <w:rPr>
          <w:rFonts w:eastAsia="Times New Roman" w:cstheme="minorHAnsi"/>
          <w:lang w:eastAsia="fr-FR"/>
        </w:rPr>
        <w:t>Présid</w:t>
      </w:r>
      <w:r w:rsidR="00521F30" w:rsidRPr="004E556C">
        <w:rPr>
          <w:rFonts w:eastAsia="Times New Roman" w:cstheme="minorHAnsi"/>
          <w:lang w:eastAsia="fr-FR"/>
        </w:rPr>
        <w:t xml:space="preserve">épar </w:t>
      </w:r>
      <w:r w:rsidR="007231CA" w:rsidRPr="004E556C">
        <w:rPr>
          <w:rFonts w:eastAsia="Times New Roman" w:cstheme="minorHAnsi"/>
          <w:lang w:eastAsia="fr-FR"/>
        </w:rPr>
        <w:t xml:space="preserve">Donald </w:t>
      </w:r>
      <w:r w:rsidR="00595912" w:rsidRPr="004E556C">
        <w:rPr>
          <w:rFonts w:eastAsia="Times New Roman" w:cstheme="minorHAnsi"/>
          <w:lang w:eastAsia="fr-FR"/>
        </w:rPr>
        <w:t>Trump</w:t>
      </w:r>
      <w:r w:rsidR="007A4504">
        <w:rPr>
          <w:rFonts w:eastAsia="Times New Roman" w:cstheme="minorHAnsi"/>
          <w:lang w:eastAsia="fr-FR"/>
        </w:rPr>
        <w:t>,</w:t>
      </w:r>
      <w:r w:rsidR="004E556C" w:rsidRPr="004E556C">
        <w:rPr>
          <w:rFonts w:eastAsia="Times New Roman" w:cstheme="minorHAnsi"/>
          <w:lang w:eastAsia="fr-FR"/>
        </w:rPr>
        <w:t xml:space="preserve">a été reporté </w:t>
      </w:r>
      <w:r w:rsidR="004E556C">
        <w:rPr>
          <w:rFonts w:eastAsia="Times New Roman" w:cstheme="minorHAnsi"/>
          <w:lang w:eastAsia="fr-FR"/>
        </w:rPr>
        <w:t xml:space="preserve">à une date non précisée, </w:t>
      </w:r>
      <w:r w:rsidR="004E556C" w:rsidRPr="004E556C">
        <w:rPr>
          <w:rFonts w:eastAsia="Times New Roman" w:cstheme="minorHAnsi"/>
          <w:lang w:eastAsia="fr-FR"/>
        </w:rPr>
        <w:t>après le refus de la Chancelière allemande de s’y rendre</w:t>
      </w:r>
      <w:r w:rsidR="004E556C">
        <w:rPr>
          <w:rFonts w:eastAsia="Times New Roman" w:cstheme="minorHAnsi"/>
          <w:lang w:eastAsia="fr-FR"/>
        </w:rPr>
        <w:t>.</w:t>
      </w:r>
      <w:r w:rsidRPr="004E556C">
        <w:rPr>
          <w:rFonts w:cstheme="minorHAnsi"/>
          <w:color w:val="000000"/>
          <w:shd w:val="clear" w:color="auto" w:fill="FFFFFF"/>
        </w:rPr>
        <w:t xml:space="preserve">Le président américain a annoncé </w:t>
      </w:r>
      <w:r w:rsidR="004E556C" w:rsidRPr="004E556C">
        <w:rPr>
          <w:rFonts w:cstheme="minorHAnsi"/>
          <w:color w:val="000000"/>
          <w:shd w:val="clear" w:color="auto" w:fill="FFFFFF"/>
        </w:rPr>
        <w:t>qu’il souhaitait à l'automne u</w:t>
      </w:r>
      <w:r w:rsidRPr="004E556C">
        <w:rPr>
          <w:rFonts w:cstheme="minorHAnsi"/>
          <w:color w:val="000000"/>
          <w:shd w:val="clear" w:color="auto" w:fill="FFFFFF"/>
        </w:rPr>
        <w:t>n G7 dans une version élargie à d'autres pays comme la Russie, la Corée du Sud, l'Australie et l'Inde, mais sans la Chine(</w:t>
      </w:r>
      <w:r w:rsidR="000F264E">
        <w:rPr>
          <w:rFonts w:cstheme="minorHAnsi"/>
          <w:color w:val="000000"/>
          <w:shd w:val="clear" w:color="auto" w:fill="FFFFFF"/>
        </w:rPr>
        <w:t>i</w:t>
      </w:r>
      <w:r w:rsidRPr="004E556C">
        <w:rPr>
          <w:rFonts w:cstheme="minorHAnsi"/>
          <w:color w:val="000000"/>
          <w:shd w:val="clear" w:color="auto" w:fill="FFFFFF"/>
        </w:rPr>
        <w:t>nfo RFI</w:t>
      </w:r>
      <w:r w:rsidR="000F264E">
        <w:rPr>
          <w:rFonts w:cstheme="minorHAnsi"/>
          <w:color w:val="000000"/>
          <w:shd w:val="clear" w:color="auto" w:fill="FFFFFF"/>
        </w:rPr>
        <w:t>).</w:t>
      </w:r>
    </w:p>
    <w:p w:rsidR="00DA77D9" w:rsidRPr="00F72325" w:rsidRDefault="000F264E" w:rsidP="00227FF0">
      <w:pPr>
        <w:spacing w:before="120" w:after="0" w:line="240" w:lineRule="auto"/>
        <w:jc w:val="both"/>
        <w:rPr>
          <w:rFonts w:eastAsia="Times New Roman" w:cstheme="minorHAnsi"/>
          <w:lang w:eastAsia="fr-FR"/>
        </w:rPr>
      </w:pPr>
      <w:r w:rsidRPr="008E1268">
        <w:rPr>
          <w:rFonts w:eastAsia="Times New Roman" w:cstheme="minorHAnsi"/>
          <w:b/>
          <w:bCs/>
          <w:u w:val="single"/>
          <w:lang w:eastAsia="fr-FR"/>
        </w:rPr>
        <w:t xml:space="preserve">Le </w:t>
      </w:r>
      <w:r w:rsidR="00595912" w:rsidRPr="008E1268">
        <w:rPr>
          <w:rFonts w:eastAsia="Times New Roman" w:cstheme="minorHAnsi"/>
          <w:b/>
          <w:bCs/>
          <w:u w:val="single"/>
          <w:lang w:eastAsia="fr-FR"/>
        </w:rPr>
        <w:t>47</w:t>
      </w:r>
      <w:r w:rsidR="00595912" w:rsidRPr="008E1268">
        <w:rPr>
          <w:rFonts w:eastAsia="Times New Roman" w:cstheme="minorHAnsi"/>
          <w:b/>
          <w:bCs/>
          <w:u w:val="single"/>
          <w:vertAlign w:val="superscript"/>
          <w:lang w:eastAsia="fr-FR"/>
        </w:rPr>
        <w:t>e</w:t>
      </w:r>
      <w:r w:rsidR="00595912" w:rsidRPr="008E1268">
        <w:rPr>
          <w:rFonts w:eastAsia="Times New Roman" w:cstheme="minorHAnsi"/>
          <w:b/>
          <w:bCs/>
          <w:u w:val="single"/>
          <w:lang w:eastAsia="fr-FR"/>
        </w:rPr>
        <w:t xml:space="preserve"> sommet</w:t>
      </w:r>
      <w:r w:rsidR="00595912" w:rsidRPr="004E556C">
        <w:rPr>
          <w:rFonts w:eastAsia="Times New Roman" w:cstheme="minorHAnsi"/>
          <w:b/>
          <w:bCs/>
          <w:lang w:eastAsia="fr-FR"/>
        </w:rPr>
        <w:t xml:space="preserve"> de 2021 </w:t>
      </w:r>
      <w:r w:rsidR="00595912" w:rsidRPr="00F72325">
        <w:rPr>
          <w:rFonts w:eastAsia="Times New Roman" w:cstheme="minorHAnsi"/>
          <w:lang w:eastAsia="fr-FR"/>
        </w:rPr>
        <w:t xml:space="preserve">sera présidé par le </w:t>
      </w:r>
      <w:r w:rsidR="007231CA" w:rsidRPr="00F72325">
        <w:rPr>
          <w:rFonts w:eastAsia="Times New Roman" w:cstheme="minorHAnsi"/>
          <w:lang w:eastAsia="fr-FR"/>
        </w:rPr>
        <w:t>Royaume-Uni.</w:t>
      </w:r>
    </w:p>
    <w:p w:rsidR="000F264E" w:rsidRPr="00F72325" w:rsidRDefault="000F264E" w:rsidP="00227FF0">
      <w:pPr>
        <w:spacing w:before="120" w:after="0" w:line="240" w:lineRule="auto"/>
        <w:jc w:val="both"/>
        <w:rPr>
          <w:rFonts w:eastAsia="Times New Roman" w:cstheme="minorHAnsi"/>
          <w:lang w:eastAsia="fr-FR"/>
        </w:rPr>
      </w:pPr>
    </w:p>
    <w:p w:rsidR="00634618" w:rsidRPr="00F72325" w:rsidRDefault="00F72325" w:rsidP="00F72325">
      <w:pPr>
        <w:spacing w:before="120"/>
        <w:ind w:left="80"/>
        <w:jc w:val="center"/>
        <w:rPr>
          <w:rFonts w:cstheme="minorHAnsi"/>
          <w:b/>
          <w:bCs/>
          <w:sz w:val="32"/>
          <w:szCs w:val="32"/>
        </w:rPr>
      </w:pPr>
      <w:r>
        <w:rPr>
          <w:rFonts w:cstheme="minorHAnsi"/>
          <w:b/>
          <w:bCs/>
          <w:sz w:val="32"/>
          <w:szCs w:val="32"/>
        </w:rPr>
        <w:t xml:space="preserve">B </w:t>
      </w:r>
      <w:r w:rsidR="008E1268" w:rsidRPr="00840BAE">
        <w:rPr>
          <w:rFonts w:cstheme="minorHAnsi"/>
          <w:b/>
          <w:bCs/>
          <w:sz w:val="32"/>
          <w:szCs w:val="32"/>
        </w:rPr>
        <w:t>–</w:t>
      </w:r>
      <w:r w:rsidR="009B5EC4" w:rsidRPr="00F72325">
        <w:rPr>
          <w:rFonts w:cstheme="minorHAnsi"/>
          <w:b/>
          <w:bCs/>
          <w:sz w:val="32"/>
          <w:szCs w:val="32"/>
        </w:rPr>
        <w:t xml:space="preserve">Forum </w:t>
      </w:r>
      <w:r w:rsidR="00634618" w:rsidRPr="00F72325">
        <w:rPr>
          <w:rFonts w:cstheme="minorHAnsi"/>
          <w:b/>
          <w:bCs/>
          <w:sz w:val="32"/>
          <w:szCs w:val="32"/>
        </w:rPr>
        <w:t>Génération Égalité</w:t>
      </w:r>
      <w:r w:rsidR="00840BAE">
        <w:rPr>
          <w:rFonts w:cstheme="minorHAnsi"/>
          <w:b/>
          <w:bCs/>
          <w:sz w:val="32"/>
          <w:szCs w:val="32"/>
        </w:rPr>
        <w:t>,</w:t>
      </w:r>
      <w:r w:rsidR="00C254BA" w:rsidRPr="00F72325">
        <w:rPr>
          <w:rFonts w:cstheme="minorHAnsi"/>
          <w:b/>
          <w:bCs/>
          <w:sz w:val="32"/>
          <w:szCs w:val="32"/>
        </w:rPr>
        <w:t xml:space="preserve"> 2021</w:t>
      </w:r>
    </w:p>
    <w:p w:rsidR="00693DFD" w:rsidRPr="00C254BA" w:rsidRDefault="00693DFD" w:rsidP="00693DFD">
      <w:pPr>
        <w:spacing w:before="120" w:after="0" w:line="240" w:lineRule="auto"/>
        <w:jc w:val="both"/>
        <w:rPr>
          <w:rFonts w:eastAsia="Times New Roman" w:cstheme="minorHAnsi"/>
          <w:b/>
          <w:bCs/>
          <w:lang w:eastAsia="fr-FR"/>
        </w:rPr>
      </w:pPr>
      <w:r w:rsidRPr="00C254BA">
        <w:rPr>
          <w:rFonts w:eastAsia="Times New Roman" w:cstheme="minorHAnsi"/>
          <w:lang w:eastAsia="fr-FR"/>
        </w:rPr>
        <w:t>Aprèsdébats</w:t>
      </w:r>
      <w:r w:rsidRPr="00634618">
        <w:rPr>
          <w:rFonts w:eastAsia="Times New Roman" w:cstheme="minorHAnsi"/>
          <w:lang w:eastAsia="fr-FR"/>
        </w:rPr>
        <w:t xml:space="preserve">, la CLEF s’estengagée dans la </w:t>
      </w:r>
      <w:r>
        <w:rPr>
          <w:rFonts w:eastAsia="Times New Roman" w:cstheme="minorHAnsi"/>
          <w:lang w:eastAsia="fr-FR"/>
        </w:rPr>
        <w:t>C</w:t>
      </w:r>
      <w:r w:rsidRPr="00634618">
        <w:rPr>
          <w:rFonts w:eastAsia="Times New Roman" w:cstheme="minorHAnsi"/>
          <w:lang w:eastAsia="fr-FR"/>
        </w:rPr>
        <w:t xml:space="preserve">oalition (ex </w:t>
      </w:r>
      <w:r w:rsidRPr="00C254BA">
        <w:rPr>
          <w:rFonts w:eastAsia="Times New Roman" w:cstheme="minorHAnsi"/>
          <w:lang w:eastAsia="fr-FR"/>
        </w:rPr>
        <w:t>C</w:t>
      </w:r>
      <w:r w:rsidRPr="00634618">
        <w:rPr>
          <w:rFonts w:eastAsia="Times New Roman" w:cstheme="minorHAnsi"/>
          <w:lang w:eastAsia="fr-FR"/>
        </w:rPr>
        <w:t>oalition—</w:t>
      </w:r>
      <w:r>
        <w:rPr>
          <w:rFonts w:eastAsia="Times New Roman" w:cstheme="minorHAnsi"/>
          <w:lang w:eastAsia="fr-FR"/>
        </w:rPr>
        <w:t>G</w:t>
      </w:r>
      <w:r w:rsidRPr="00634618">
        <w:rPr>
          <w:rFonts w:eastAsia="Times New Roman" w:cstheme="minorHAnsi"/>
          <w:lang w:eastAsia="fr-FR"/>
        </w:rPr>
        <w:t xml:space="preserve">ender—G7)pour le Forum Génération Égalité </w:t>
      </w:r>
      <w:r>
        <w:rPr>
          <w:rFonts w:eastAsia="Times New Roman" w:cstheme="minorHAnsi"/>
          <w:lang w:eastAsia="fr-FR"/>
        </w:rPr>
        <w:t>(FGÉ)</w:t>
      </w:r>
      <w:r w:rsidRPr="00634618">
        <w:rPr>
          <w:rFonts w:eastAsia="Times New Roman" w:cstheme="minorHAnsi"/>
          <w:lang w:eastAsia="fr-FR"/>
        </w:rPr>
        <w:t>  pour contribuer à faire valoir son approche féministe auprès du gouvernement comme au plan international,  et pour éviter que, seules, des ONGs — principalement de développement — conduisent et représentent la société civile française.</w:t>
      </w:r>
    </w:p>
    <w:p w:rsidR="00693DFD" w:rsidRPr="00C254BA" w:rsidRDefault="00693DFD" w:rsidP="00693DFD">
      <w:pPr>
        <w:spacing w:before="120" w:after="0" w:line="240" w:lineRule="auto"/>
        <w:jc w:val="both"/>
        <w:rPr>
          <w:rFonts w:eastAsia="Times New Roman" w:cstheme="minorHAnsi"/>
          <w:b/>
          <w:bCs/>
          <w:lang w:eastAsia="fr-FR"/>
        </w:rPr>
      </w:pPr>
      <w:r w:rsidRPr="00C254BA">
        <w:rPr>
          <w:rFonts w:eastAsia="Times New Roman" w:cstheme="minorHAnsi"/>
          <w:lang w:eastAsia="fr-FR"/>
        </w:rPr>
        <w:t xml:space="preserve">Dans cette nouvelle coalition qui cherche encore son nom, </w:t>
      </w:r>
      <w:r w:rsidRPr="00634618">
        <w:rPr>
          <w:rFonts w:eastAsia="Times New Roman" w:cstheme="minorHAnsi"/>
          <w:lang w:eastAsia="fr-FR"/>
        </w:rPr>
        <w:t xml:space="preserve">La Clef </w:t>
      </w:r>
      <w:r w:rsidRPr="00C254BA">
        <w:rPr>
          <w:rFonts w:eastAsia="Times New Roman" w:cstheme="minorHAnsi"/>
          <w:lang w:eastAsia="fr-FR"/>
        </w:rPr>
        <w:t>fait</w:t>
      </w:r>
      <w:r w:rsidRPr="00634618">
        <w:rPr>
          <w:rFonts w:eastAsia="Times New Roman" w:cstheme="minorHAnsi"/>
          <w:lang w:eastAsia="fr-FR"/>
        </w:rPr>
        <w:t xml:space="preserve"> entendre la voix des associations féministesqui</w:t>
      </w:r>
      <w:r w:rsidRPr="00C254BA">
        <w:rPr>
          <w:rFonts w:eastAsia="Times New Roman" w:cstheme="minorHAnsi"/>
          <w:lang w:eastAsia="fr-FR"/>
        </w:rPr>
        <w:t>,</w:t>
      </w:r>
      <w:r w:rsidRPr="00634618">
        <w:rPr>
          <w:rFonts w:eastAsia="Times New Roman" w:cstheme="minorHAnsi"/>
          <w:lang w:eastAsia="fr-FR"/>
        </w:rPr>
        <w:t xml:space="preserve"> en </w:t>
      </w:r>
      <w:r w:rsidRPr="00C254BA">
        <w:rPr>
          <w:rFonts w:eastAsia="Times New Roman" w:cstheme="minorHAnsi"/>
          <w:lang w:eastAsia="fr-FR"/>
        </w:rPr>
        <w:t>France,</w:t>
      </w:r>
      <w:r w:rsidRPr="00634618">
        <w:rPr>
          <w:rFonts w:eastAsia="Times New Roman" w:cstheme="minorHAnsi"/>
          <w:lang w:eastAsia="fr-FR"/>
        </w:rPr>
        <w:t xml:space="preserve"> sont majoritairement sur nos valeurs solidaires, universalistes et abolitionnistes. La CLEF est entrée au secrétariat de la coalition, même s'il est difficile de travailler avec des ONGs dont </w:t>
      </w:r>
      <w:r>
        <w:rPr>
          <w:rFonts w:eastAsia="Times New Roman" w:cstheme="minorHAnsi"/>
          <w:lang w:eastAsia="fr-FR"/>
        </w:rPr>
        <w:t xml:space="preserve">la raison d’être </w:t>
      </w:r>
      <w:r w:rsidRPr="00634618">
        <w:rPr>
          <w:rFonts w:eastAsia="Times New Roman" w:cstheme="minorHAnsi"/>
          <w:lang w:eastAsia="fr-FR"/>
        </w:rPr>
        <w:t>n'est pas l'égalité femmes-hommes</w:t>
      </w:r>
      <w:r w:rsidRPr="00C254BA">
        <w:rPr>
          <w:rFonts w:eastAsia="Times New Roman" w:cstheme="minorHAnsi"/>
          <w:lang w:eastAsia="fr-FR"/>
        </w:rPr>
        <w:t xml:space="preserve">. De plus elles </w:t>
      </w:r>
      <w:r w:rsidRPr="00634618">
        <w:rPr>
          <w:rFonts w:eastAsia="Times New Roman" w:cstheme="minorHAnsi"/>
          <w:lang w:eastAsia="fr-FR"/>
        </w:rPr>
        <w:t>fonctionne</w:t>
      </w:r>
      <w:r w:rsidRPr="00C254BA">
        <w:rPr>
          <w:rFonts w:eastAsia="Times New Roman" w:cstheme="minorHAnsi"/>
          <w:lang w:eastAsia="fr-FR"/>
        </w:rPr>
        <w:t xml:space="preserve">nt </w:t>
      </w:r>
      <w:r w:rsidRPr="00634618">
        <w:rPr>
          <w:rFonts w:eastAsia="Times New Roman" w:cstheme="minorHAnsi"/>
          <w:lang w:eastAsia="fr-FR"/>
        </w:rPr>
        <w:t>entre elles et disposent de salarié·esdédié·es à temps complet, tandis que la CLEF fonctionne par la seule force des militantes bénévoles que nous sommes.</w:t>
      </w:r>
    </w:p>
    <w:p w:rsidR="00693DFD" w:rsidRPr="00C254BA" w:rsidRDefault="00693DFD" w:rsidP="00693DFD">
      <w:pPr>
        <w:spacing w:before="120" w:after="0" w:line="240" w:lineRule="auto"/>
        <w:jc w:val="both"/>
        <w:rPr>
          <w:rFonts w:eastAsia="Times New Roman" w:cstheme="minorHAnsi"/>
          <w:lang w:eastAsia="fr-FR"/>
        </w:rPr>
      </w:pPr>
      <w:r w:rsidRPr="00634618">
        <w:rPr>
          <w:rFonts w:eastAsia="Times New Roman" w:cstheme="minorHAnsi"/>
          <w:lang w:eastAsia="fr-FR"/>
        </w:rPr>
        <w:t xml:space="preserve">Dans cette coalition, la CLEF </w:t>
      </w:r>
      <w:r w:rsidRPr="00C254BA">
        <w:rPr>
          <w:rFonts w:eastAsia="Times New Roman" w:cstheme="minorHAnsi"/>
          <w:lang w:eastAsia="fr-FR"/>
        </w:rPr>
        <w:t>combatl</w:t>
      </w:r>
      <w:r w:rsidRPr="00634618">
        <w:rPr>
          <w:rFonts w:eastAsia="Times New Roman" w:cstheme="minorHAnsi"/>
          <w:lang w:eastAsia="fr-FR"/>
        </w:rPr>
        <w:t xml:space="preserve">es organisations dont </w:t>
      </w:r>
      <w:r w:rsidRPr="00C254BA">
        <w:rPr>
          <w:rFonts w:eastAsia="Times New Roman" w:cstheme="minorHAnsi"/>
          <w:lang w:eastAsia="fr-FR"/>
        </w:rPr>
        <w:t xml:space="preserve">le but </w:t>
      </w:r>
      <w:r w:rsidRPr="00634618">
        <w:rPr>
          <w:rFonts w:eastAsia="Times New Roman" w:cstheme="minorHAnsi"/>
          <w:lang w:eastAsia="fr-FR"/>
        </w:rPr>
        <w:t xml:space="preserve">est </w:t>
      </w:r>
      <w:r>
        <w:rPr>
          <w:rFonts w:eastAsia="Times New Roman" w:cstheme="minorHAnsi"/>
          <w:lang w:eastAsia="fr-FR"/>
        </w:rPr>
        <w:t xml:space="preserve">d’une part, </w:t>
      </w:r>
      <w:r w:rsidRPr="00634618">
        <w:rPr>
          <w:rFonts w:eastAsia="Times New Roman" w:cstheme="minorHAnsi"/>
          <w:lang w:eastAsia="fr-FR"/>
        </w:rPr>
        <w:t>de faire reconnaître la prostitution comme un travail</w:t>
      </w:r>
      <w:r>
        <w:rPr>
          <w:rFonts w:eastAsia="Times New Roman" w:cstheme="minorHAnsi"/>
          <w:lang w:eastAsia="fr-FR"/>
        </w:rPr>
        <w:t xml:space="preserve"> (sexworkers) et d’autre part, de </w:t>
      </w:r>
      <w:r w:rsidRPr="00C254BA">
        <w:rPr>
          <w:rFonts w:eastAsia="Times New Roman" w:cstheme="minorHAnsi"/>
          <w:lang w:eastAsia="fr-FR"/>
        </w:rPr>
        <w:t>légitimer les associations pro-prostitution</w:t>
      </w:r>
      <w:r>
        <w:rPr>
          <w:rFonts w:eastAsia="Times New Roman" w:cstheme="minorHAnsi"/>
          <w:lang w:eastAsia="fr-FR"/>
        </w:rPr>
        <w:t xml:space="preserve">, </w:t>
      </w:r>
      <w:r w:rsidRPr="00634618">
        <w:rPr>
          <w:rFonts w:eastAsia="Times New Roman" w:cstheme="minorHAnsi"/>
          <w:lang w:eastAsia="fr-FR"/>
        </w:rPr>
        <w:t>à l'encontre des positions abolitionnistes de l'État français et des nôtres</w:t>
      </w:r>
      <w:r>
        <w:rPr>
          <w:rFonts w:eastAsia="Times New Roman" w:cstheme="minorHAnsi"/>
          <w:lang w:eastAsia="fr-FR"/>
        </w:rPr>
        <w:t>.</w:t>
      </w:r>
    </w:p>
    <w:p w:rsidR="00693DFD" w:rsidRPr="00C254BA" w:rsidRDefault="00693DFD" w:rsidP="00693DFD">
      <w:pPr>
        <w:spacing w:before="120" w:after="0" w:line="240" w:lineRule="auto"/>
        <w:jc w:val="both"/>
        <w:rPr>
          <w:rFonts w:eastAsia="Times New Roman" w:cstheme="minorHAnsi"/>
          <w:lang w:eastAsia="fr-FR"/>
        </w:rPr>
      </w:pPr>
      <w:r w:rsidRPr="00634618">
        <w:rPr>
          <w:rFonts w:eastAsia="Times New Roman" w:cstheme="minorHAnsi"/>
          <w:lang w:eastAsia="fr-FR"/>
        </w:rPr>
        <w:t xml:space="preserve">Aujourd'hui, 15 associations de la CLEF ont rejoint la coalition et plusieurs organisations de la coalition, non membres de la CLEF, </w:t>
      </w:r>
      <w:r>
        <w:rPr>
          <w:rFonts w:eastAsia="Times New Roman" w:cstheme="minorHAnsi"/>
          <w:lang w:eastAsia="fr-FR"/>
        </w:rPr>
        <w:t xml:space="preserve">sont en </w:t>
      </w:r>
      <w:r w:rsidRPr="00634618">
        <w:rPr>
          <w:rFonts w:eastAsia="Times New Roman" w:cstheme="minorHAnsi"/>
          <w:lang w:eastAsia="fr-FR"/>
        </w:rPr>
        <w:t>accord avec notre approche</w:t>
      </w:r>
      <w:r w:rsidRPr="00C254BA">
        <w:rPr>
          <w:rFonts w:eastAsia="Times New Roman" w:cstheme="minorHAnsi"/>
          <w:lang w:eastAsia="fr-FR"/>
        </w:rPr>
        <w:t>. Des associations de la CLEF (FMR, FDFA, REFH</w:t>
      </w:r>
      <w:r>
        <w:rPr>
          <w:rFonts w:eastAsia="Times New Roman" w:cstheme="minorHAnsi"/>
          <w:lang w:eastAsia="fr-FR"/>
        </w:rPr>
        <w:t>, etc.</w:t>
      </w:r>
      <w:r w:rsidRPr="00C254BA">
        <w:rPr>
          <w:rFonts w:eastAsia="Times New Roman" w:cstheme="minorHAnsi"/>
          <w:lang w:eastAsia="fr-FR"/>
        </w:rPr>
        <w:t xml:space="preserve">) ontrejoint le Secrétariat qui compte aujourd’hui 11 membres. </w:t>
      </w:r>
      <w:r w:rsidRPr="00634618">
        <w:rPr>
          <w:rFonts w:eastAsia="Times New Roman" w:cstheme="minorHAnsi"/>
          <w:lang w:eastAsia="fr-FR"/>
        </w:rPr>
        <w:t>En revanche, deux associations hors CLEF (CNFF et Regards de femmes) ont décidé de ne pas participer à la coalition. De la même manière une association membre de la CLEF, </w:t>
      </w:r>
      <w:r w:rsidRPr="00634618">
        <w:rPr>
          <w:rFonts w:eastAsia="Times New Roman" w:cstheme="minorHAnsi"/>
          <w:i/>
          <w:iCs/>
          <w:lang w:eastAsia="fr-FR"/>
        </w:rPr>
        <w:t>Ruptures, </w:t>
      </w:r>
      <w:r w:rsidRPr="00634618">
        <w:rPr>
          <w:rFonts w:eastAsia="Times New Roman" w:cstheme="minorHAnsi"/>
          <w:lang w:eastAsia="fr-FR"/>
        </w:rPr>
        <w:t>a décliné.</w:t>
      </w:r>
      <w:r w:rsidRPr="00634618">
        <w:rPr>
          <w:rFonts w:eastAsia="Times New Roman" w:cstheme="minorHAnsi"/>
          <w:i/>
          <w:iCs/>
          <w:lang w:eastAsia="fr-FR"/>
        </w:rPr>
        <w:t> </w:t>
      </w:r>
    </w:p>
    <w:p w:rsidR="00693DFD" w:rsidRDefault="00693DFD" w:rsidP="00693DFD">
      <w:pPr>
        <w:spacing w:before="120" w:after="0" w:line="240" w:lineRule="auto"/>
        <w:jc w:val="both"/>
        <w:rPr>
          <w:rFonts w:eastAsia="Times New Roman" w:cstheme="minorHAnsi"/>
          <w:lang w:eastAsia="fr-FR"/>
        </w:rPr>
      </w:pPr>
      <w:r w:rsidRPr="00C254BA">
        <w:rPr>
          <w:rFonts w:eastAsia="Times New Roman" w:cstheme="minorHAnsi"/>
          <w:lang w:eastAsia="fr-FR"/>
        </w:rPr>
        <w:t xml:space="preserve">Dans une atmosphère tendue avec les </w:t>
      </w:r>
      <w:r>
        <w:rPr>
          <w:rFonts w:eastAsia="Times New Roman" w:cstheme="minorHAnsi"/>
          <w:lang w:eastAsia="fr-FR"/>
        </w:rPr>
        <w:t xml:space="preserve">associations et les ONGs pro-prostitution </w:t>
      </w:r>
      <w:r w:rsidRPr="00C254BA">
        <w:rPr>
          <w:rFonts w:eastAsia="Times New Roman" w:cstheme="minorHAnsi"/>
          <w:lang w:eastAsia="fr-FR"/>
        </w:rPr>
        <w:t xml:space="preserve">nous </w:t>
      </w:r>
      <w:r>
        <w:rPr>
          <w:rFonts w:eastAsia="Times New Roman" w:cstheme="minorHAnsi"/>
          <w:lang w:eastAsia="fr-FR"/>
        </w:rPr>
        <w:t xml:space="preserve">continuons à préparer et à participer aux </w:t>
      </w:r>
      <w:r w:rsidRPr="00C254BA">
        <w:rPr>
          <w:rFonts w:eastAsia="Times New Roman" w:cstheme="minorHAnsi"/>
          <w:lang w:eastAsia="fr-FR"/>
        </w:rPr>
        <w:t>RV officiels réguliers avec Delphine O</w:t>
      </w:r>
      <w:r>
        <w:rPr>
          <w:rFonts w:eastAsia="Times New Roman" w:cstheme="minorHAnsi"/>
          <w:lang w:eastAsia="fr-FR"/>
        </w:rPr>
        <w:t xml:space="preserve"> et Charlotte Groppo,</w:t>
      </w:r>
      <w:r w:rsidRPr="00C254BA">
        <w:rPr>
          <w:rFonts w:eastAsia="Times New Roman" w:cstheme="minorHAnsi"/>
          <w:lang w:eastAsia="fr-FR"/>
        </w:rPr>
        <w:t xml:space="preserve"> responsable</w:t>
      </w:r>
      <w:r>
        <w:rPr>
          <w:rFonts w:eastAsia="Times New Roman" w:cstheme="minorHAnsi"/>
          <w:lang w:eastAsia="fr-FR"/>
        </w:rPr>
        <w:t>s</w:t>
      </w:r>
      <w:r w:rsidRPr="00C254BA">
        <w:rPr>
          <w:rFonts w:eastAsia="Times New Roman" w:cstheme="minorHAnsi"/>
          <w:lang w:eastAsia="fr-FR"/>
        </w:rPr>
        <w:t xml:space="preserve"> du Forum Génération Égalité. </w:t>
      </w:r>
      <w:r>
        <w:rPr>
          <w:rFonts w:eastAsia="Times New Roman" w:cstheme="minorHAnsi"/>
          <w:lang w:eastAsia="fr-FR"/>
        </w:rPr>
        <w:t xml:space="preserve">Des dates de réunions vont nous être proposées entre le 20/07 et le 31 juillet. </w:t>
      </w:r>
    </w:p>
    <w:p w:rsidR="00693DFD" w:rsidRDefault="00693DFD" w:rsidP="00693DFD">
      <w:pPr>
        <w:spacing w:before="120" w:after="0" w:line="240" w:lineRule="auto"/>
        <w:jc w:val="both"/>
        <w:rPr>
          <w:rFonts w:eastAsia="Times New Roman" w:cstheme="minorHAnsi"/>
          <w:lang w:eastAsia="fr-FR"/>
        </w:rPr>
      </w:pPr>
      <w:r>
        <w:rPr>
          <w:rFonts w:eastAsia="Times New Roman" w:cstheme="minorHAnsi"/>
          <w:lang w:eastAsia="fr-FR"/>
        </w:rPr>
        <w:t xml:space="preserve">Par ailleurs nous venons d’être informées que Marlène Schiappa projette de réunir les associations et les ONGS — sur invitation — début juillet. </w:t>
      </w:r>
    </w:p>
    <w:p w:rsidR="00634618" w:rsidRPr="00634618" w:rsidRDefault="00634618" w:rsidP="00634618">
      <w:pPr>
        <w:spacing w:after="0" w:line="240" w:lineRule="auto"/>
        <w:rPr>
          <w:rFonts w:ascii="Times New Roman" w:eastAsia="Times New Roman" w:hAnsi="Times New Roman" w:cs="Times New Roman"/>
          <w:lang w:eastAsia="fr-FR"/>
        </w:rPr>
      </w:pPr>
    </w:p>
    <w:p w:rsidR="00693DFD" w:rsidRPr="00F72325" w:rsidRDefault="008E1268" w:rsidP="008E1268">
      <w:pPr>
        <w:pStyle w:val="Paragraphedeliste"/>
        <w:spacing w:before="120"/>
        <w:ind w:left="567" w:hanging="567"/>
        <w:jc w:val="center"/>
        <w:rPr>
          <w:rFonts w:asciiTheme="minorHAnsi" w:hAnsiTheme="minorHAnsi" w:cstheme="minorHAnsi"/>
          <w:b/>
          <w:bCs/>
          <w:sz w:val="32"/>
          <w:szCs w:val="32"/>
        </w:rPr>
      </w:pPr>
      <w:r>
        <w:rPr>
          <w:rFonts w:asciiTheme="minorHAnsi" w:hAnsiTheme="minorHAnsi" w:cstheme="minorHAnsi"/>
          <w:b/>
          <w:bCs/>
          <w:sz w:val="32"/>
          <w:szCs w:val="32"/>
        </w:rPr>
        <w:t xml:space="preserve">C </w:t>
      </w:r>
      <w:r w:rsidRPr="00840BAE">
        <w:rPr>
          <w:rFonts w:asciiTheme="minorHAnsi" w:hAnsiTheme="minorHAnsi" w:cstheme="minorHAnsi"/>
          <w:b/>
          <w:bCs/>
          <w:sz w:val="32"/>
          <w:szCs w:val="32"/>
        </w:rPr>
        <w:t xml:space="preserve">– </w:t>
      </w:r>
      <w:r w:rsidR="00693DFD" w:rsidRPr="00F72325">
        <w:rPr>
          <w:rFonts w:asciiTheme="minorHAnsi" w:hAnsiTheme="minorHAnsi" w:cstheme="minorHAnsi"/>
          <w:b/>
          <w:bCs/>
          <w:sz w:val="32"/>
          <w:szCs w:val="32"/>
        </w:rPr>
        <w:t>Coalition Abolition (CAP international)</w:t>
      </w:r>
    </w:p>
    <w:p w:rsidR="00693DFD" w:rsidRDefault="00693DFD" w:rsidP="00693DFD">
      <w:pPr>
        <w:spacing w:before="120" w:after="0" w:line="240" w:lineRule="auto"/>
        <w:jc w:val="both"/>
        <w:rPr>
          <w:rFonts w:eastAsia="Times New Roman" w:cstheme="minorHAnsi"/>
          <w:lang w:eastAsia="fr-FR"/>
        </w:rPr>
      </w:pPr>
      <w:r w:rsidRPr="007D58DA">
        <w:rPr>
          <w:rFonts w:eastAsia="Times New Roman" w:cstheme="minorHAnsi"/>
          <w:lang w:eastAsia="fr-FR"/>
        </w:rPr>
        <w:t xml:space="preserve">Dans cette période où </w:t>
      </w:r>
      <w:r>
        <w:rPr>
          <w:rFonts w:eastAsia="Times New Roman" w:cstheme="minorHAnsi"/>
          <w:lang w:eastAsia="fr-FR"/>
        </w:rPr>
        <w:t>les pro-prostitutions relèvent la tête en France et dans les organisations internationales, CAP international a organisé un « zoom » pour ses membres le 2 juin 2020.</w:t>
      </w:r>
    </w:p>
    <w:p w:rsidR="00693DFD" w:rsidRPr="008E1268" w:rsidRDefault="00693DFD" w:rsidP="008E1268">
      <w:pPr>
        <w:spacing w:before="240"/>
        <w:jc w:val="both"/>
        <w:rPr>
          <w:rFonts w:ascii="Calibri" w:hAnsi="Calibri" w:cs="Calibri"/>
          <w:color w:val="000000" w:themeColor="text1"/>
          <w:sz w:val="21"/>
          <w:szCs w:val="21"/>
        </w:rPr>
      </w:pPr>
      <w:r w:rsidRPr="008E1268">
        <w:rPr>
          <w:rFonts w:cstheme="minorHAnsi"/>
          <w:b/>
          <w:bCs/>
          <w:sz w:val="24"/>
          <w:szCs w:val="24"/>
          <w:u w:val="single"/>
        </w:rPr>
        <w:t>La loi française de 2016</w:t>
      </w:r>
      <w:r w:rsidRPr="008E1268">
        <w:rPr>
          <w:rFonts w:cstheme="minorHAnsi"/>
        </w:rPr>
        <w:t xml:space="preserve"> est insuffisamment financée et mal appliquée, comme l’a d’ailleurs confirmé le rapport paru depuis, résultat d’une enquête commandée par Matignon,réalisée par six inspecteurs généraux (affaires sociales, justice, administration). 230 pages polies qui mettent en lumière l’indifférence du pouvoir politique. CAP international comme ses membres continue à </w:t>
      </w:r>
      <w:r w:rsidRPr="008E1268">
        <w:rPr>
          <w:rFonts w:cstheme="minorHAnsi"/>
          <w:color w:val="000000" w:themeColor="text1"/>
        </w:rPr>
        <w:t>soutenir la loi qui, là où elle est appliquée</w:t>
      </w:r>
      <w:r w:rsidRPr="008E1268">
        <w:rPr>
          <w:rFonts w:ascii="Calibri" w:hAnsi="Calibri" w:cs="Calibri"/>
          <w:color w:val="000000" w:themeColor="text1"/>
          <w:sz w:val="21"/>
          <w:szCs w:val="21"/>
        </w:rPr>
        <w:t>, montre ses résultats. CAP international comme les membres du Collectif Abolition appellent à plus d'implication pour l ’application de la loi et continuent à la promouvoir. </w:t>
      </w:r>
    </w:p>
    <w:p w:rsidR="00693DFD" w:rsidRPr="009F6A3C" w:rsidRDefault="00693DFD" w:rsidP="00693DFD">
      <w:pPr>
        <w:jc w:val="both"/>
        <w:rPr>
          <w:rFonts w:eastAsia="Times New Roman" w:cstheme="minorHAnsi"/>
          <w:lang w:eastAsia="fr-FR"/>
        </w:rPr>
      </w:pPr>
      <w:r>
        <w:rPr>
          <w:rFonts w:ascii="Calibri" w:eastAsia="Times New Roman" w:hAnsi="Calibri" w:cs="Calibri"/>
          <w:color w:val="000000" w:themeColor="text1"/>
          <w:sz w:val="21"/>
          <w:szCs w:val="21"/>
          <w:lang w:eastAsia="fr-FR"/>
        </w:rPr>
        <w:t xml:space="preserve">Il est à noter que le 23 juin 2020, le HCÉ a publié un communiqué de presse commentant le rapport des inspections générales cité plus haut et appelant la France à donner </w:t>
      </w:r>
      <w:r w:rsidR="008E1268">
        <w:rPr>
          <w:rFonts w:ascii="Calibri" w:eastAsia="Times New Roman" w:hAnsi="Calibri" w:cs="Calibri"/>
          <w:color w:val="000000" w:themeColor="text1"/>
          <w:sz w:val="21"/>
          <w:szCs w:val="21"/>
          <w:lang w:eastAsia="fr-FR"/>
        </w:rPr>
        <w:t>toute sa</w:t>
      </w:r>
      <w:r>
        <w:rPr>
          <w:rFonts w:ascii="Calibri" w:eastAsia="Times New Roman" w:hAnsi="Calibri" w:cs="Calibri"/>
          <w:color w:val="000000" w:themeColor="text1"/>
          <w:sz w:val="21"/>
          <w:szCs w:val="21"/>
          <w:lang w:eastAsia="fr-FR"/>
        </w:rPr>
        <w:t xml:space="preserve"> mesure à sa politique </w:t>
      </w:r>
      <w:r w:rsidRPr="009F6A3C">
        <w:rPr>
          <w:rFonts w:eastAsia="Times New Roman" w:cstheme="minorHAnsi"/>
          <w:color w:val="000000" w:themeColor="text1"/>
          <w:lang w:eastAsia="fr-FR"/>
        </w:rPr>
        <w:t xml:space="preserve">abolitionniste : </w:t>
      </w:r>
      <w:r w:rsidRPr="00DE131D">
        <w:rPr>
          <w:rFonts w:eastAsia="Times New Roman" w:cstheme="minorHAnsi"/>
          <w:b/>
          <w:bCs/>
          <w:color w:val="000000" w:themeColor="text1"/>
          <w:lang w:eastAsia="fr-FR"/>
        </w:rPr>
        <w:t>« </w:t>
      </w:r>
      <w:r w:rsidRPr="00DE131D">
        <w:rPr>
          <w:rFonts w:eastAsia="Times New Roman" w:cstheme="minorHAnsi"/>
          <w:b/>
          <w:bCs/>
          <w:color w:val="3C4858"/>
          <w:shd w:val="clear" w:color="auto" w:fill="FFFFFF"/>
          <w:lang w:eastAsia="fr-FR"/>
        </w:rPr>
        <w:t>Au global, la loi du 13 avril 2016 fonctionne dès lors qu’elle est appliquée, et doit bénéficier de moyens renforcés pour permettre sa pleine mise en œuvre ».</w:t>
      </w:r>
    </w:p>
    <w:p w:rsidR="00693DFD" w:rsidRPr="008E1268" w:rsidRDefault="00693DFD" w:rsidP="00840BAE">
      <w:pPr>
        <w:keepNext/>
        <w:spacing w:before="240" w:after="0" w:line="57" w:lineRule="atLeast"/>
        <w:jc w:val="both"/>
        <w:rPr>
          <w:rFonts w:eastAsia="Times New Roman" w:cstheme="minorHAnsi"/>
          <w:b/>
          <w:bCs/>
          <w:sz w:val="24"/>
          <w:szCs w:val="24"/>
          <w:u w:val="single"/>
          <w:lang w:eastAsia="fr-FR"/>
        </w:rPr>
      </w:pPr>
      <w:r w:rsidRPr="008E1268">
        <w:rPr>
          <w:rFonts w:eastAsia="Times New Roman" w:cstheme="minorHAnsi"/>
          <w:b/>
          <w:bCs/>
          <w:sz w:val="24"/>
          <w:szCs w:val="24"/>
          <w:u w:val="single"/>
          <w:lang w:eastAsia="fr-FR"/>
        </w:rPr>
        <w:t>Assistanat sexuel</w:t>
      </w:r>
    </w:p>
    <w:p w:rsidR="00693DFD" w:rsidRPr="00F638EF" w:rsidRDefault="00693DFD" w:rsidP="00840BAE">
      <w:pPr>
        <w:keepNext/>
        <w:spacing w:before="120" w:after="0" w:line="57" w:lineRule="atLeast"/>
        <w:jc w:val="both"/>
        <w:rPr>
          <w:rFonts w:cstheme="minorHAnsi"/>
        </w:rPr>
      </w:pPr>
      <w:r>
        <w:rPr>
          <w:rFonts w:eastAsia="Times New Roman" w:cstheme="minorHAnsi"/>
          <w:b/>
          <w:bCs/>
          <w:sz w:val="24"/>
          <w:szCs w:val="24"/>
          <w:lang w:eastAsia="fr-FR"/>
        </w:rPr>
        <w:t>L</w:t>
      </w:r>
      <w:r w:rsidRPr="009B4FED">
        <w:rPr>
          <w:rFonts w:eastAsia="Times New Roman" w:cstheme="minorHAnsi"/>
          <w:lang w:eastAsia="fr-FR"/>
        </w:rPr>
        <w:t xml:space="preserve">es membres de la coalition décident </w:t>
      </w:r>
      <w:r>
        <w:rPr>
          <w:rFonts w:eastAsia="Times New Roman" w:cstheme="minorHAnsi"/>
          <w:lang w:eastAsia="fr-FR"/>
        </w:rPr>
        <w:t xml:space="preserve">de reprendre un travail d’argumentaire contre l’assistanat sexuel qui n’est autre que la légalisation de la « prostitution pour les hommes handicapés ». Le premier travail (qui a déjà commencé) consistera à faire remonter </w:t>
      </w:r>
      <w:r w:rsidRPr="00F638EF">
        <w:rPr>
          <w:rFonts w:cstheme="minorHAnsi"/>
        </w:rPr>
        <w:t xml:space="preserve">tous les documents dont on dispose </w:t>
      </w:r>
      <w:r>
        <w:rPr>
          <w:rFonts w:cstheme="minorHAnsi"/>
        </w:rPr>
        <w:t xml:space="preserve">déjà </w:t>
      </w:r>
      <w:r w:rsidRPr="00F638EF">
        <w:rPr>
          <w:rFonts w:cstheme="minorHAnsi"/>
        </w:rPr>
        <w:t>sur le sujet dans une base documentaire partagée sur Internet.</w:t>
      </w:r>
      <w:r>
        <w:rPr>
          <w:rFonts w:cstheme="minorHAnsi"/>
        </w:rPr>
        <w:t xml:space="preserve"> Un groupe de travail est en préparation.  </w:t>
      </w:r>
    </w:p>
    <w:p w:rsidR="00693DFD" w:rsidRPr="008E1268" w:rsidRDefault="00693DFD" w:rsidP="00693DFD">
      <w:pPr>
        <w:spacing w:before="240" w:after="0" w:line="240" w:lineRule="auto"/>
        <w:jc w:val="both"/>
        <w:rPr>
          <w:rFonts w:cstheme="minorHAnsi"/>
          <w:b/>
          <w:bCs/>
          <w:sz w:val="24"/>
          <w:szCs w:val="24"/>
          <w:u w:val="single"/>
        </w:rPr>
      </w:pPr>
      <w:r w:rsidRPr="008E1268">
        <w:rPr>
          <w:rFonts w:cstheme="minorHAnsi"/>
          <w:b/>
          <w:bCs/>
          <w:sz w:val="24"/>
          <w:szCs w:val="24"/>
          <w:u w:val="single"/>
        </w:rPr>
        <w:t>Forum Génération Égalité</w:t>
      </w:r>
    </w:p>
    <w:p w:rsidR="00693DFD" w:rsidRDefault="00693DFD" w:rsidP="00693DFD">
      <w:pPr>
        <w:spacing w:before="113" w:after="0" w:line="57" w:lineRule="atLeast"/>
        <w:jc w:val="both"/>
        <w:rPr>
          <w:rFonts w:cstheme="minorHAnsi"/>
        </w:rPr>
      </w:pPr>
      <w:r>
        <w:rPr>
          <w:rFonts w:cstheme="minorHAnsi"/>
        </w:rPr>
        <w:t>Il est décidé d’é</w:t>
      </w:r>
      <w:r w:rsidRPr="00F638EF">
        <w:rPr>
          <w:rFonts w:cstheme="minorHAnsi"/>
        </w:rPr>
        <w:t>crire au gouvernement français, à Delphine O, pour l'alerter d'avoir</w:t>
      </w:r>
      <w:r>
        <w:rPr>
          <w:rFonts w:cstheme="minorHAnsi"/>
        </w:rPr>
        <w:t xml:space="preserve"> — </w:t>
      </w:r>
      <w:r w:rsidRPr="00F638EF">
        <w:rPr>
          <w:rFonts w:cstheme="minorHAnsi"/>
        </w:rPr>
        <w:t>s</w:t>
      </w:r>
      <w:r>
        <w:rPr>
          <w:rFonts w:cstheme="minorHAnsi"/>
        </w:rPr>
        <w:t>ous</w:t>
      </w:r>
      <w:r w:rsidRPr="00F638EF">
        <w:rPr>
          <w:rFonts w:cstheme="minorHAnsi"/>
        </w:rPr>
        <w:t xml:space="preserve"> la responsabilité du gouvernement français qui ne connaît pas la différence entre féminisme libéral et féminisme radical</w:t>
      </w:r>
      <w:r>
        <w:rPr>
          <w:rFonts w:cstheme="minorHAnsi"/>
        </w:rPr>
        <w:t xml:space="preserve"> — </w:t>
      </w:r>
      <w:r w:rsidRPr="00F638EF">
        <w:rPr>
          <w:rFonts w:cstheme="minorHAnsi"/>
        </w:rPr>
        <w:t xml:space="preserve">confié à </w:t>
      </w:r>
      <w:r>
        <w:rPr>
          <w:rFonts w:cstheme="minorHAnsi"/>
        </w:rPr>
        <w:t>un</w:t>
      </w:r>
      <w:r w:rsidRPr="00F638EF">
        <w:rPr>
          <w:rFonts w:cstheme="minorHAnsi"/>
        </w:rPr>
        <w:t xml:space="preserve"> clan</w:t>
      </w:r>
      <w:r>
        <w:rPr>
          <w:rFonts w:cstheme="minorHAnsi"/>
        </w:rPr>
        <w:t xml:space="preserve"> d’ONGs, la représentation de la société civile. Il faut mettre en lumière </w:t>
      </w:r>
      <w:r w:rsidRPr="00F638EF">
        <w:rPr>
          <w:rFonts w:cstheme="minorHAnsi"/>
        </w:rPr>
        <w:t>l'inégalité de financement ;les associations militent avec des bénévoles</w:t>
      </w:r>
      <w:r>
        <w:rPr>
          <w:rFonts w:cstheme="minorHAnsi"/>
        </w:rPr>
        <w:t xml:space="preserve"> et</w:t>
      </w:r>
      <w:r w:rsidRPr="00F638EF">
        <w:rPr>
          <w:rFonts w:cstheme="minorHAnsi"/>
        </w:rPr>
        <w:t xml:space="preserve"> n'ont pas les moyens de Care et Equipop, qui ont des salarié</w:t>
      </w:r>
      <w:r>
        <w:rPr>
          <w:rFonts w:cstheme="minorHAnsi"/>
        </w:rPr>
        <w:t>·</w:t>
      </w:r>
      <w:r w:rsidRPr="00F638EF">
        <w:rPr>
          <w:rFonts w:cstheme="minorHAnsi"/>
        </w:rPr>
        <w:t>es.</w:t>
      </w:r>
    </w:p>
    <w:p w:rsidR="00693DFD" w:rsidRPr="008E1268" w:rsidRDefault="00693DFD" w:rsidP="00693DFD">
      <w:pPr>
        <w:spacing w:before="240" w:after="0" w:line="57" w:lineRule="atLeast"/>
        <w:jc w:val="both"/>
        <w:rPr>
          <w:rFonts w:cstheme="minorHAnsi"/>
          <w:b/>
          <w:bCs/>
          <w:u w:val="single"/>
        </w:rPr>
      </w:pPr>
      <w:r w:rsidRPr="008E1268">
        <w:rPr>
          <w:rFonts w:cstheme="minorHAnsi"/>
          <w:b/>
          <w:bCs/>
          <w:u w:val="single"/>
        </w:rPr>
        <w:t>Art. 6 de la CEDEF</w:t>
      </w:r>
    </w:p>
    <w:p w:rsidR="00693DFD" w:rsidRPr="00A625BD" w:rsidRDefault="00693DFD" w:rsidP="00693DFD">
      <w:pPr>
        <w:spacing w:before="113" w:after="0" w:line="57" w:lineRule="atLeast"/>
        <w:jc w:val="both"/>
        <w:rPr>
          <w:rFonts w:cstheme="minorHAnsi"/>
        </w:rPr>
      </w:pPr>
      <w:r w:rsidRPr="00A625BD">
        <w:rPr>
          <w:rFonts w:cstheme="minorHAnsi"/>
        </w:rPr>
        <w:t xml:space="preserve">Consultation : les contributions des réglementaristes ont été plus nombreuses que les nôtres. </w:t>
      </w:r>
    </w:p>
    <w:p w:rsidR="00693DFD" w:rsidRPr="008E1268" w:rsidRDefault="00693DFD" w:rsidP="00693DFD">
      <w:pPr>
        <w:spacing w:before="240" w:after="0" w:line="57" w:lineRule="atLeast"/>
        <w:jc w:val="both"/>
        <w:rPr>
          <w:rFonts w:cstheme="minorHAnsi"/>
          <w:u w:val="single"/>
        </w:rPr>
      </w:pPr>
      <w:r w:rsidRPr="008E1268">
        <w:rPr>
          <w:rFonts w:cstheme="minorHAnsi"/>
          <w:b/>
          <w:bCs/>
          <w:u w:val="single"/>
        </w:rPr>
        <w:t>Préparation de la CSW 64 </w:t>
      </w:r>
    </w:p>
    <w:p w:rsidR="00693DFD" w:rsidRPr="00A625BD" w:rsidRDefault="00693DFD" w:rsidP="00693DFD">
      <w:pPr>
        <w:spacing w:before="113" w:after="0" w:line="57" w:lineRule="atLeast"/>
        <w:jc w:val="both"/>
        <w:rPr>
          <w:rFonts w:cstheme="minorHAnsi"/>
        </w:rPr>
      </w:pPr>
      <w:r w:rsidRPr="00A625BD">
        <w:rPr>
          <w:rFonts w:cstheme="minorHAnsi"/>
        </w:rPr>
        <w:t>Le recul des normes onusiennes et de l'universalité des droits est le fait d’associations règlementariste</w:t>
      </w:r>
      <w:r>
        <w:rPr>
          <w:rFonts w:cstheme="minorHAnsi"/>
        </w:rPr>
        <w:t>s</w:t>
      </w:r>
      <w:r w:rsidRPr="00A625BD">
        <w:rPr>
          <w:rFonts w:cstheme="minorHAnsi"/>
        </w:rPr>
        <w:t xml:space="preserve"> et communautaristes qui prétendent que la CEDEF et les droits humains sont dépassés</w:t>
      </w:r>
      <w:r>
        <w:rPr>
          <w:rFonts w:cstheme="minorHAnsi"/>
        </w:rPr>
        <w:t xml:space="preserve">... </w:t>
      </w:r>
      <w:r w:rsidRPr="00A625BD">
        <w:rPr>
          <w:rFonts w:cstheme="minorHAnsi"/>
        </w:rPr>
        <w:t>On assiste à une offensive anti-universaliste, culturaliste, communautariste et racialiste</w:t>
      </w:r>
      <w:r>
        <w:rPr>
          <w:rFonts w:cstheme="minorHAnsi"/>
        </w:rPr>
        <w:t xml:space="preserve"> qui veut faire triompher l’idée selon laquelle, l</w:t>
      </w:r>
      <w:r w:rsidRPr="00A625BD">
        <w:rPr>
          <w:rFonts w:cstheme="minorHAnsi"/>
        </w:rPr>
        <w:t xml:space="preserve">a notion de genre </w:t>
      </w:r>
      <w:r>
        <w:rPr>
          <w:rFonts w:cstheme="minorHAnsi"/>
        </w:rPr>
        <w:t>serait fluide !</w:t>
      </w:r>
    </w:p>
    <w:p w:rsidR="00693DFD" w:rsidRPr="00A625BD" w:rsidRDefault="00693DFD" w:rsidP="00693DFD">
      <w:pPr>
        <w:spacing w:before="113" w:after="0" w:line="57" w:lineRule="atLeast"/>
        <w:jc w:val="both"/>
        <w:rPr>
          <w:rFonts w:cstheme="minorHAnsi"/>
        </w:rPr>
      </w:pPr>
      <w:r w:rsidRPr="00A625BD">
        <w:rPr>
          <w:rFonts w:cstheme="minorHAnsi"/>
        </w:rPr>
        <w:t xml:space="preserve">Un groupe de travail sur l'ONU </w:t>
      </w:r>
      <w:r>
        <w:rPr>
          <w:rFonts w:cstheme="minorHAnsi"/>
        </w:rPr>
        <w:t>est</w:t>
      </w:r>
      <w:r w:rsidRPr="00A625BD">
        <w:rPr>
          <w:rFonts w:cstheme="minorHAnsi"/>
        </w:rPr>
        <w:t xml:space="preserve"> créé.</w:t>
      </w:r>
    </w:p>
    <w:p w:rsidR="00693DFD" w:rsidRPr="00A625BD" w:rsidRDefault="00693DFD" w:rsidP="00693DFD">
      <w:pPr>
        <w:spacing w:after="0" w:line="240" w:lineRule="auto"/>
        <w:jc w:val="both"/>
        <w:rPr>
          <w:rFonts w:eastAsia="Times New Roman" w:cstheme="minorHAnsi"/>
          <w:lang w:eastAsia="fr-FR"/>
        </w:rPr>
      </w:pPr>
    </w:p>
    <w:p w:rsidR="00693DFD" w:rsidRDefault="00693DFD" w:rsidP="00693DFD">
      <w:pPr>
        <w:spacing w:after="0" w:line="240" w:lineRule="auto"/>
        <w:jc w:val="both"/>
        <w:rPr>
          <w:rFonts w:eastAsia="Times New Roman" w:cstheme="minorHAnsi"/>
          <w:b/>
          <w:bCs/>
          <w:lang w:eastAsia="fr-FR"/>
        </w:rPr>
      </w:pPr>
      <w:r w:rsidRPr="00982BE6">
        <w:rPr>
          <w:rFonts w:eastAsia="Times New Roman" w:cstheme="minorHAnsi"/>
          <w:b/>
          <w:bCs/>
          <w:lang w:eastAsia="fr-FR"/>
        </w:rPr>
        <w:t>Une prochaine réunion du réseau Abolition est convoquée pour le1</w:t>
      </w:r>
      <w:r w:rsidRPr="00982BE6">
        <w:rPr>
          <w:rFonts w:eastAsia="Times New Roman" w:cstheme="minorHAnsi"/>
          <w:b/>
          <w:bCs/>
          <w:vertAlign w:val="superscript"/>
          <w:lang w:eastAsia="fr-FR"/>
        </w:rPr>
        <w:t>er</w:t>
      </w:r>
      <w:r w:rsidRPr="00982BE6">
        <w:rPr>
          <w:rFonts w:eastAsia="Times New Roman" w:cstheme="minorHAnsi"/>
          <w:b/>
          <w:bCs/>
          <w:lang w:eastAsia="fr-FR"/>
        </w:rPr>
        <w:t xml:space="preserve"> juillet 2020 par vidéoconférence. </w:t>
      </w:r>
    </w:p>
    <w:p w:rsidR="00840BAE" w:rsidRDefault="00840BAE" w:rsidP="00840BAE">
      <w:pPr>
        <w:pStyle w:val="Paragraphedeliste"/>
        <w:tabs>
          <w:tab w:val="left" w:pos="1560"/>
        </w:tabs>
        <w:ind w:left="567"/>
        <w:jc w:val="center"/>
        <w:rPr>
          <w:rFonts w:ascii="Calibri" w:hAnsi="Calibri" w:cs="Calibri"/>
          <w:b/>
          <w:bCs/>
          <w:sz w:val="32"/>
          <w:szCs w:val="32"/>
        </w:rPr>
      </w:pPr>
    </w:p>
    <w:p w:rsidR="00DE131D" w:rsidRPr="00840BAE" w:rsidRDefault="00840BAE" w:rsidP="00840BAE">
      <w:pPr>
        <w:pStyle w:val="Paragraphedeliste"/>
        <w:tabs>
          <w:tab w:val="left" w:pos="1560"/>
        </w:tabs>
        <w:ind w:left="567"/>
        <w:jc w:val="center"/>
        <w:rPr>
          <w:rFonts w:ascii="Calibri" w:hAnsi="Calibri" w:cs="Calibri"/>
          <w:b/>
          <w:bCs/>
          <w:sz w:val="32"/>
          <w:szCs w:val="32"/>
        </w:rPr>
      </w:pPr>
      <w:r>
        <w:rPr>
          <w:rFonts w:ascii="Calibri" w:hAnsi="Calibri" w:cs="Calibri"/>
          <w:b/>
          <w:bCs/>
          <w:sz w:val="32"/>
          <w:szCs w:val="32"/>
        </w:rPr>
        <w:t xml:space="preserve">D </w:t>
      </w:r>
      <w:r w:rsidR="008E1268" w:rsidRPr="00840BAE">
        <w:rPr>
          <w:rFonts w:asciiTheme="minorHAnsi" w:hAnsiTheme="minorHAnsi" w:cstheme="minorHAnsi"/>
          <w:b/>
          <w:bCs/>
          <w:sz w:val="32"/>
          <w:szCs w:val="32"/>
        </w:rPr>
        <w:t xml:space="preserve">– </w:t>
      </w:r>
      <w:r w:rsidR="009B5EC4" w:rsidRPr="00840BAE">
        <w:rPr>
          <w:rFonts w:ascii="Calibri" w:hAnsi="Calibri" w:cs="Calibri"/>
          <w:b/>
          <w:bCs/>
          <w:sz w:val="32"/>
          <w:szCs w:val="32"/>
        </w:rPr>
        <w:t>Ligue du droit international des Femmes</w:t>
      </w:r>
      <w:r>
        <w:rPr>
          <w:rFonts w:ascii="Calibri" w:hAnsi="Calibri" w:cs="Calibri"/>
          <w:b/>
          <w:bCs/>
          <w:sz w:val="32"/>
          <w:szCs w:val="32"/>
        </w:rPr>
        <w:t xml:space="preserve"> (L</w:t>
      </w:r>
      <w:r w:rsidR="00891BEB">
        <w:rPr>
          <w:rFonts w:ascii="Calibri" w:hAnsi="Calibri" w:cs="Calibri"/>
          <w:b/>
          <w:bCs/>
          <w:sz w:val="32"/>
          <w:szCs w:val="32"/>
        </w:rPr>
        <w:t>DIF)</w:t>
      </w:r>
    </w:p>
    <w:p w:rsidR="006B75C6" w:rsidRPr="008E1268" w:rsidRDefault="00891BEB" w:rsidP="006B75C6">
      <w:pPr>
        <w:spacing w:before="240" w:after="0" w:line="240" w:lineRule="auto"/>
        <w:jc w:val="both"/>
        <w:rPr>
          <w:rFonts w:eastAsia="Times New Roman" w:cstheme="minorHAnsi"/>
          <w:b/>
          <w:bCs/>
          <w:sz w:val="24"/>
          <w:szCs w:val="24"/>
          <w:u w:val="single"/>
          <w:lang w:eastAsia="fr-FR"/>
        </w:rPr>
      </w:pPr>
      <w:r w:rsidRPr="008E1268">
        <w:rPr>
          <w:rFonts w:eastAsia="Times New Roman" w:cstheme="minorHAnsi"/>
          <w:b/>
          <w:bCs/>
          <w:sz w:val="24"/>
          <w:szCs w:val="24"/>
          <w:u w:val="single"/>
          <w:lang w:eastAsia="fr-FR"/>
        </w:rPr>
        <w:t>F</w:t>
      </w:r>
      <w:r w:rsidR="006B75C6" w:rsidRPr="008E1268">
        <w:rPr>
          <w:rFonts w:eastAsia="Times New Roman" w:cstheme="minorHAnsi"/>
          <w:b/>
          <w:bCs/>
          <w:sz w:val="24"/>
          <w:szCs w:val="24"/>
          <w:u w:val="single"/>
          <w:lang w:eastAsia="fr-FR"/>
        </w:rPr>
        <w:t>aits d’actualité</w:t>
      </w:r>
    </w:p>
    <w:p w:rsidR="006B75C6" w:rsidRPr="00840BAE" w:rsidRDefault="006B75C6" w:rsidP="00840BAE">
      <w:pPr>
        <w:pStyle w:val="Paragraphedeliste"/>
        <w:numPr>
          <w:ilvl w:val="0"/>
          <w:numId w:val="19"/>
        </w:numPr>
        <w:spacing w:before="120" w:line="231" w:lineRule="atLeast"/>
        <w:ind w:left="142" w:hanging="142"/>
        <w:jc w:val="both"/>
        <w:rPr>
          <w:rFonts w:asciiTheme="minorHAnsi" w:hAnsiTheme="minorHAnsi" w:cstheme="minorHAnsi"/>
          <w:color w:val="000000"/>
          <w:sz w:val="22"/>
          <w:szCs w:val="22"/>
        </w:rPr>
      </w:pPr>
      <w:r w:rsidRPr="00840BAE">
        <w:rPr>
          <w:rFonts w:asciiTheme="minorHAnsi" w:hAnsiTheme="minorHAnsi" w:cstheme="minorHAnsi"/>
          <w:color w:val="000000"/>
          <w:sz w:val="22"/>
          <w:szCs w:val="22"/>
        </w:rPr>
        <w:t>À l’université de Lille 3 étudiantes se considèrent comme discriminées car un professeur de sport leur a refusé l’accès à son cours de boxe pour cause de port du voile. Résultat, l’université présente des excuses … aux étudiantes. La LD</w:t>
      </w:r>
      <w:r w:rsidR="00840BAE">
        <w:rPr>
          <w:rFonts w:asciiTheme="minorHAnsi" w:hAnsiTheme="minorHAnsi" w:cstheme="minorHAnsi"/>
          <w:color w:val="000000"/>
          <w:sz w:val="22"/>
          <w:szCs w:val="22"/>
        </w:rPr>
        <w:t>I</w:t>
      </w:r>
      <w:r w:rsidRPr="00840BAE">
        <w:rPr>
          <w:rFonts w:asciiTheme="minorHAnsi" w:hAnsiTheme="minorHAnsi" w:cstheme="minorHAnsi"/>
          <w:color w:val="000000"/>
          <w:sz w:val="22"/>
          <w:szCs w:val="22"/>
        </w:rPr>
        <w:t>F enquête pour en savoir plus.</w:t>
      </w:r>
    </w:p>
    <w:p w:rsidR="00840BAE" w:rsidRPr="00840BAE" w:rsidRDefault="006B75C6" w:rsidP="00840BAE">
      <w:pPr>
        <w:pStyle w:val="Paragraphedeliste"/>
        <w:numPr>
          <w:ilvl w:val="0"/>
          <w:numId w:val="19"/>
        </w:numPr>
        <w:spacing w:line="231" w:lineRule="atLeast"/>
        <w:ind w:left="142" w:hanging="142"/>
        <w:jc w:val="both"/>
        <w:rPr>
          <w:rFonts w:asciiTheme="minorHAnsi" w:hAnsiTheme="minorHAnsi" w:cstheme="minorHAnsi"/>
          <w:color w:val="000000"/>
          <w:sz w:val="22"/>
          <w:szCs w:val="22"/>
        </w:rPr>
      </w:pPr>
      <w:r w:rsidRPr="00840BAE">
        <w:rPr>
          <w:rFonts w:asciiTheme="minorHAnsi" w:hAnsiTheme="minorHAnsi" w:cstheme="minorHAnsi"/>
          <w:color w:val="000000"/>
          <w:sz w:val="22"/>
          <w:szCs w:val="22"/>
        </w:rPr>
        <w:t>France 3 Nouvelle Aquitaine a réalisé des vidéos sur la boxeuse iranienne, SadafKhadem réfugiée en France. Ces vidéos sont un excellent outil pédagogique (beauté des images et dénonciation de la souffrance imposée aux sportives en Iran). L</w:t>
      </w:r>
      <w:r w:rsidR="00840BAE" w:rsidRPr="00840BAE">
        <w:rPr>
          <w:rFonts w:asciiTheme="minorHAnsi" w:hAnsiTheme="minorHAnsi" w:cstheme="minorHAnsi"/>
          <w:color w:val="000000"/>
          <w:sz w:val="22"/>
          <w:szCs w:val="22"/>
        </w:rPr>
        <w:t>a</w:t>
      </w:r>
      <w:r w:rsidRPr="00840BAE">
        <w:rPr>
          <w:rFonts w:asciiTheme="minorHAnsi" w:hAnsiTheme="minorHAnsi" w:cstheme="minorHAnsi"/>
          <w:color w:val="000000"/>
          <w:sz w:val="22"/>
          <w:szCs w:val="22"/>
        </w:rPr>
        <w:t xml:space="preserve"> LD</w:t>
      </w:r>
      <w:r w:rsidR="00840BAE">
        <w:rPr>
          <w:rFonts w:asciiTheme="minorHAnsi" w:hAnsiTheme="minorHAnsi" w:cstheme="minorHAnsi"/>
          <w:color w:val="000000"/>
          <w:sz w:val="22"/>
          <w:szCs w:val="22"/>
        </w:rPr>
        <w:t>I</w:t>
      </w:r>
      <w:r w:rsidRPr="00840BAE">
        <w:rPr>
          <w:rFonts w:asciiTheme="minorHAnsi" w:hAnsiTheme="minorHAnsi" w:cstheme="minorHAnsi"/>
          <w:color w:val="000000"/>
          <w:sz w:val="22"/>
          <w:szCs w:val="22"/>
        </w:rPr>
        <w:t xml:space="preserve">F </w:t>
      </w:r>
      <w:r w:rsidR="00840BAE" w:rsidRPr="00840BAE">
        <w:rPr>
          <w:rFonts w:asciiTheme="minorHAnsi" w:hAnsiTheme="minorHAnsi" w:cstheme="minorHAnsi"/>
          <w:color w:val="000000"/>
          <w:sz w:val="22"/>
          <w:szCs w:val="22"/>
        </w:rPr>
        <w:t xml:space="preserve">essaie </w:t>
      </w:r>
      <w:r w:rsidRPr="00840BAE">
        <w:rPr>
          <w:rFonts w:asciiTheme="minorHAnsi" w:hAnsiTheme="minorHAnsi" w:cstheme="minorHAnsi"/>
          <w:color w:val="000000"/>
          <w:sz w:val="22"/>
          <w:szCs w:val="22"/>
        </w:rPr>
        <w:t>de prendre contact avec cette jeune championne. </w:t>
      </w:r>
    </w:p>
    <w:p w:rsidR="00840BAE" w:rsidRPr="00891BEB" w:rsidRDefault="006B75C6" w:rsidP="00840BAE">
      <w:pPr>
        <w:pStyle w:val="Paragraphedeliste"/>
        <w:numPr>
          <w:ilvl w:val="0"/>
          <w:numId w:val="19"/>
        </w:numPr>
        <w:spacing w:line="231" w:lineRule="atLeast"/>
        <w:ind w:left="142" w:hanging="142"/>
        <w:jc w:val="both"/>
        <w:rPr>
          <w:rFonts w:asciiTheme="minorHAnsi" w:hAnsiTheme="minorHAnsi" w:cstheme="minorHAnsi"/>
          <w:color w:val="000000"/>
          <w:sz w:val="22"/>
          <w:szCs w:val="22"/>
        </w:rPr>
      </w:pPr>
      <w:r w:rsidRPr="00840BAE">
        <w:rPr>
          <w:rFonts w:asciiTheme="minorHAnsi" w:hAnsiTheme="minorHAnsi" w:cstheme="minorHAnsi"/>
          <w:color w:val="000000"/>
          <w:sz w:val="22"/>
          <w:szCs w:val="22"/>
        </w:rPr>
        <w:t xml:space="preserve">La ministre des sport, Roxana MARACINEANU auditionnée par la CE du Sénat sur la radicalisation islamique conteste la règle 50 </w:t>
      </w:r>
      <w:r w:rsidR="00891BEB">
        <w:rPr>
          <w:rFonts w:asciiTheme="minorHAnsi" w:hAnsiTheme="minorHAnsi" w:cstheme="minorHAnsi"/>
          <w:color w:val="000000"/>
          <w:sz w:val="22"/>
          <w:szCs w:val="22"/>
        </w:rPr>
        <w:t xml:space="preserve">de la charte olympique </w:t>
      </w:r>
      <w:r w:rsidRPr="00840BAE">
        <w:rPr>
          <w:rFonts w:asciiTheme="minorHAnsi" w:hAnsiTheme="minorHAnsi" w:cstheme="minorHAnsi"/>
          <w:color w:val="000000"/>
          <w:sz w:val="22"/>
          <w:szCs w:val="22"/>
        </w:rPr>
        <w:t xml:space="preserve">(dont elle ignore le véritable contenu). Consternant. La LIDF </w:t>
      </w:r>
      <w:r w:rsidR="00891BEB">
        <w:rPr>
          <w:rFonts w:asciiTheme="minorHAnsi" w:hAnsiTheme="minorHAnsi" w:cstheme="minorHAnsi"/>
          <w:color w:val="000000"/>
          <w:sz w:val="22"/>
          <w:szCs w:val="22"/>
        </w:rPr>
        <w:t xml:space="preserve">diffuse </w:t>
      </w:r>
      <w:r w:rsidRPr="00840BAE">
        <w:rPr>
          <w:rFonts w:asciiTheme="minorHAnsi" w:hAnsiTheme="minorHAnsi" w:cstheme="minorHAnsi"/>
          <w:color w:val="000000"/>
          <w:sz w:val="22"/>
          <w:szCs w:val="22"/>
        </w:rPr>
        <w:t>un CP.</w:t>
      </w:r>
    </w:p>
    <w:p w:rsidR="00F72325" w:rsidRPr="00840BAE" w:rsidRDefault="006B75C6" w:rsidP="00840BAE">
      <w:pPr>
        <w:pStyle w:val="Paragraphedeliste"/>
        <w:numPr>
          <w:ilvl w:val="0"/>
          <w:numId w:val="19"/>
        </w:numPr>
        <w:ind w:left="142" w:hanging="142"/>
        <w:jc w:val="both"/>
        <w:rPr>
          <w:rFonts w:asciiTheme="minorHAnsi" w:hAnsiTheme="minorHAnsi" w:cstheme="minorHAnsi"/>
          <w:sz w:val="22"/>
          <w:szCs w:val="22"/>
        </w:rPr>
      </w:pPr>
      <w:r w:rsidRPr="00840BAE">
        <w:rPr>
          <w:rFonts w:asciiTheme="minorHAnsi" w:hAnsiTheme="minorHAnsi" w:cstheme="minorHAnsi"/>
          <w:sz w:val="22"/>
          <w:szCs w:val="22"/>
        </w:rPr>
        <w:t xml:space="preserve">Voir les pages internationales de la </w:t>
      </w:r>
      <w:r w:rsidR="00F72325" w:rsidRPr="00840BAE">
        <w:rPr>
          <w:rFonts w:asciiTheme="minorHAnsi" w:hAnsiTheme="minorHAnsi" w:cstheme="minorHAnsi"/>
          <w:sz w:val="22"/>
          <w:szCs w:val="22"/>
        </w:rPr>
        <w:t>L</w:t>
      </w:r>
      <w:r w:rsidR="00840BAE">
        <w:rPr>
          <w:rFonts w:asciiTheme="minorHAnsi" w:hAnsiTheme="minorHAnsi" w:cstheme="minorHAnsi"/>
          <w:sz w:val="22"/>
          <w:szCs w:val="22"/>
        </w:rPr>
        <w:t>D</w:t>
      </w:r>
      <w:r w:rsidR="00891BEB">
        <w:rPr>
          <w:rFonts w:asciiTheme="minorHAnsi" w:hAnsiTheme="minorHAnsi" w:cstheme="minorHAnsi"/>
          <w:sz w:val="22"/>
          <w:szCs w:val="22"/>
        </w:rPr>
        <w:t>i</w:t>
      </w:r>
      <w:r w:rsidR="00F72325" w:rsidRPr="00840BAE">
        <w:rPr>
          <w:rFonts w:asciiTheme="minorHAnsi" w:hAnsiTheme="minorHAnsi" w:cstheme="minorHAnsi"/>
          <w:sz w:val="22"/>
          <w:szCs w:val="22"/>
        </w:rPr>
        <w:t>F</w:t>
      </w:r>
      <w:r w:rsidR="00F72325" w:rsidRPr="00840BAE">
        <w:rPr>
          <w:rFonts w:asciiTheme="minorHAnsi" w:hAnsiTheme="minorHAnsi" w:cstheme="minorHAnsi"/>
          <w:b/>
          <w:bCs/>
          <w:sz w:val="22"/>
          <w:szCs w:val="22"/>
        </w:rPr>
        <w:t xml:space="preserve"> : </w:t>
      </w:r>
      <w:hyperlink r:id="rId10" w:history="1">
        <w:r w:rsidR="00F72325" w:rsidRPr="00840BAE">
          <w:rPr>
            <w:rStyle w:val="Lienhypertexte"/>
            <w:rFonts w:asciiTheme="minorHAnsi" w:hAnsiTheme="minorHAnsi" w:cstheme="minorHAnsi"/>
            <w:sz w:val="22"/>
            <w:szCs w:val="22"/>
          </w:rPr>
          <w:t>http://www.ldif.asso.fr/?theme=international</w:t>
        </w:r>
      </w:hyperlink>
    </w:p>
    <w:p w:rsidR="00DE131D" w:rsidRDefault="00DE131D" w:rsidP="00693DFD">
      <w:pPr>
        <w:spacing w:after="0" w:line="240" w:lineRule="auto"/>
        <w:jc w:val="both"/>
        <w:rPr>
          <w:rFonts w:eastAsia="Times New Roman" w:cstheme="minorHAnsi"/>
          <w:b/>
          <w:bCs/>
          <w:lang w:eastAsia="fr-FR"/>
        </w:rPr>
      </w:pPr>
    </w:p>
    <w:p w:rsidR="00840BAE" w:rsidRPr="00982BE6" w:rsidRDefault="00840BAE" w:rsidP="00693DFD">
      <w:pPr>
        <w:spacing w:after="0" w:line="240" w:lineRule="auto"/>
        <w:jc w:val="both"/>
        <w:rPr>
          <w:rFonts w:eastAsia="Times New Roman" w:cstheme="minorHAnsi"/>
          <w:b/>
          <w:bCs/>
          <w:lang w:eastAsia="fr-FR"/>
        </w:rPr>
      </w:pPr>
    </w:p>
    <w:p w:rsidR="00693DFD" w:rsidRPr="00E66013" w:rsidRDefault="00693DFD" w:rsidP="00693DFD">
      <w:pPr>
        <w:spacing w:after="0" w:line="240" w:lineRule="auto"/>
        <w:ind w:right="567"/>
        <w:jc w:val="both"/>
        <w:rPr>
          <w:rFonts w:ascii="Times New Roman" w:hAnsi="Times New Roman" w:cs="Times New Roman"/>
          <w:b/>
        </w:rPr>
      </w:pPr>
    </w:p>
    <w:p w:rsidR="008F2D75" w:rsidRPr="00840BAE" w:rsidRDefault="00693DFD" w:rsidP="00840BA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color w:val="ED7D31" w:themeColor="accent2"/>
          <w:sz w:val="28"/>
          <w:szCs w:val="28"/>
        </w:rPr>
      </w:pPr>
      <w:r>
        <w:rPr>
          <w:rFonts w:ascii="Times New Roman" w:hAnsi="Times New Roman" w:cs="Times New Roman"/>
          <w:b/>
          <w:bCs/>
          <w:color w:val="ED7D31" w:themeColor="accent2"/>
          <w:sz w:val="28"/>
          <w:szCs w:val="28"/>
        </w:rPr>
        <w:t>La prochaine réunion de l</w:t>
      </w:r>
      <w:r w:rsidRPr="007620DF">
        <w:rPr>
          <w:rFonts w:ascii="Times New Roman" w:hAnsi="Times New Roman" w:cs="Times New Roman"/>
          <w:b/>
          <w:bCs/>
          <w:color w:val="ED7D31" w:themeColor="accent2"/>
          <w:sz w:val="28"/>
          <w:szCs w:val="28"/>
        </w:rPr>
        <w:t>a CEI</w:t>
      </w:r>
      <w:r>
        <w:rPr>
          <w:rFonts w:ascii="Times New Roman" w:hAnsi="Times New Roman" w:cs="Times New Roman"/>
          <w:b/>
          <w:bCs/>
          <w:color w:val="ED7D31" w:themeColor="accent2"/>
          <w:sz w:val="28"/>
          <w:szCs w:val="28"/>
        </w:rPr>
        <w:t xml:space="preserve"> aura lieu le jeudi 3 septembre à 17 h 30</w:t>
      </w:r>
    </w:p>
    <w:sectPr w:rsidR="008F2D75" w:rsidRPr="00840BAE" w:rsidSect="00F72325">
      <w:headerReference w:type="default" r:id="rId11"/>
      <w:footerReference w:type="default" r:id="rId12"/>
      <w:pgSz w:w="11906" w:h="16838"/>
      <w:pgMar w:top="1417" w:right="1417" w:bottom="690" w:left="113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B43" w:rsidRDefault="00CC0B43" w:rsidP="00804DE8">
      <w:pPr>
        <w:spacing w:after="0" w:line="240" w:lineRule="auto"/>
      </w:pPr>
      <w:r>
        <w:separator/>
      </w:r>
    </w:p>
  </w:endnote>
  <w:endnote w:type="continuationSeparator" w:id="1">
    <w:p w:rsidR="00CC0B43" w:rsidRDefault="00CC0B43" w:rsidP="00804D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herit">
    <w:altName w:val="Cambria"/>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right"/>
      <w:tblCellMar>
        <w:top w:w="115" w:type="dxa"/>
        <w:left w:w="115" w:type="dxa"/>
        <w:bottom w:w="115" w:type="dxa"/>
        <w:right w:w="115" w:type="dxa"/>
      </w:tblCellMar>
      <w:tblLook w:val="04A0"/>
    </w:tblPr>
    <w:tblGrid>
      <w:gridCol w:w="9107"/>
      <w:gridCol w:w="479"/>
    </w:tblGrid>
    <w:tr w:rsidR="00DB5305" w:rsidTr="00804DE8">
      <w:trPr>
        <w:jc w:val="right"/>
      </w:trPr>
      <w:tc>
        <w:tcPr>
          <w:tcW w:w="4795" w:type="dxa"/>
          <w:vAlign w:val="center"/>
        </w:tcPr>
        <w:sdt>
          <w:sdtPr>
            <w:rPr>
              <w:rFonts w:ascii="Times New Roman" w:hAnsi="Times New Roman" w:cs="Times New Roman"/>
              <w:b/>
              <w:bCs/>
              <w:color w:val="00B050"/>
              <w:sz w:val="20"/>
              <w:szCs w:val="20"/>
            </w:rPr>
            <w:alias w:val="Auteur"/>
            <w:tag w:val=""/>
            <w:id w:val="1534539408"/>
            <w:placeholder>
              <w:docPart w:val="2C6D4EA0A0FF41F5BE22C6E6D742B267"/>
            </w:placeholder>
            <w:dataBinding w:prefixMappings="xmlns:ns0='http://purl.org/dc/elements/1.1/' xmlns:ns1='http://schemas.openxmlformats.org/package/2006/metadata/core-properties' " w:xpath="/ns1:coreProperties[1]/ns0:creator[1]" w:storeItemID="{6C3C8BC8-F283-45AE-878A-BAB7291924A1}"/>
            <w:text/>
          </w:sdtPr>
          <w:sdtContent>
            <w:p w:rsidR="00DB5305" w:rsidRPr="001A26C9" w:rsidRDefault="00307BBB" w:rsidP="00244B9D">
              <w:pPr>
                <w:pStyle w:val="En-tte"/>
                <w:rPr>
                  <w:rFonts w:ascii="Times New Roman" w:hAnsi="Times New Roman" w:cs="Times New Roman"/>
                  <w:caps/>
                  <w:color w:val="000000" w:themeColor="text1"/>
                  <w:sz w:val="20"/>
                  <w:szCs w:val="20"/>
                </w:rPr>
              </w:pPr>
              <w:r>
                <w:rPr>
                  <w:rFonts w:ascii="Times New Roman" w:hAnsi="Times New Roman" w:cs="Times New Roman"/>
                  <w:b/>
                  <w:bCs/>
                  <w:color w:val="00B050"/>
                  <w:sz w:val="20"/>
                  <w:szCs w:val="20"/>
                </w:rPr>
                <w:t>Le 2 juillet 2020 - N°4                              Responsables :  Michèle Baron-Bradshaw et Nicole Fouché</w:t>
              </w:r>
            </w:p>
          </w:sdtContent>
        </w:sdt>
      </w:tc>
      <w:tc>
        <w:tcPr>
          <w:tcW w:w="250" w:type="pct"/>
          <w:shd w:val="clear" w:color="auto" w:fill="A8D08D" w:themeFill="accent6" w:themeFillTint="99"/>
          <w:vAlign w:val="center"/>
        </w:tcPr>
        <w:p w:rsidR="00DB5305" w:rsidRPr="001A26C9" w:rsidRDefault="00AC53EE">
          <w:pPr>
            <w:pStyle w:val="Pieddepage"/>
            <w:jc w:val="center"/>
            <w:rPr>
              <w:rFonts w:ascii="Times New Roman" w:hAnsi="Times New Roman" w:cs="Times New Roman"/>
              <w:color w:val="FFFFFF" w:themeColor="background1"/>
            </w:rPr>
          </w:pPr>
          <w:r w:rsidRPr="001A26C9">
            <w:rPr>
              <w:rFonts w:ascii="Times New Roman" w:hAnsi="Times New Roman" w:cs="Times New Roman"/>
              <w:color w:val="FFFFFF" w:themeColor="background1"/>
            </w:rPr>
            <w:fldChar w:fldCharType="begin"/>
          </w:r>
          <w:r w:rsidR="00DB5305" w:rsidRPr="001A26C9">
            <w:rPr>
              <w:rFonts w:ascii="Times New Roman" w:hAnsi="Times New Roman" w:cs="Times New Roman"/>
              <w:color w:val="FFFFFF" w:themeColor="background1"/>
            </w:rPr>
            <w:instrText>PAGE   \* MERGEFORMAT</w:instrText>
          </w:r>
          <w:r w:rsidRPr="001A26C9">
            <w:rPr>
              <w:rFonts w:ascii="Times New Roman" w:hAnsi="Times New Roman" w:cs="Times New Roman"/>
              <w:color w:val="FFFFFF" w:themeColor="background1"/>
            </w:rPr>
            <w:fldChar w:fldCharType="separate"/>
          </w:r>
          <w:r w:rsidR="00307BBB">
            <w:rPr>
              <w:rFonts w:ascii="Times New Roman" w:hAnsi="Times New Roman" w:cs="Times New Roman"/>
              <w:noProof/>
              <w:color w:val="FFFFFF" w:themeColor="background1"/>
            </w:rPr>
            <w:t>1</w:t>
          </w:r>
          <w:r w:rsidRPr="001A26C9">
            <w:rPr>
              <w:rFonts w:ascii="Times New Roman" w:hAnsi="Times New Roman" w:cs="Times New Roman"/>
              <w:color w:val="FFFFFF" w:themeColor="background1"/>
            </w:rPr>
            <w:fldChar w:fldCharType="end"/>
          </w:r>
        </w:p>
      </w:tc>
    </w:tr>
  </w:tbl>
  <w:p w:rsidR="00DB5305" w:rsidRDefault="00DB530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B43" w:rsidRDefault="00CC0B43" w:rsidP="00804DE8">
      <w:pPr>
        <w:spacing w:after="0" w:line="240" w:lineRule="auto"/>
      </w:pPr>
      <w:r>
        <w:separator/>
      </w:r>
    </w:p>
  </w:footnote>
  <w:footnote w:type="continuationSeparator" w:id="1">
    <w:p w:rsidR="00CC0B43" w:rsidRDefault="00CC0B43" w:rsidP="00804DE8">
      <w:pPr>
        <w:spacing w:after="0" w:line="240" w:lineRule="auto"/>
      </w:pPr>
      <w:r>
        <w:continuationSeparator/>
      </w:r>
    </w:p>
  </w:footnote>
  <w:footnote w:id="2">
    <w:p w:rsidR="00547C63" w:rsidRPr="005E6CD2" w:rsidRDefault="00547C63" w:rsidP="005E6CD2">
      <w:pPr>
        <w:spacing w:after="0" w:line="240" w:lineRule="auto"/>
        <w:jc w:val="both"/>
        <w:rPr>
          <w:rFonts w:cstheme="minorHAnsi"/>
        </w:rPr>
      </w:pPr>
      <w:r>
        <w:rPr>
          <w:rStyle w:val="Appelnotedebasdep"/>
        </w:rPr>
        <w:footnoteRef/>
      </w:r>
      <w:r w:rsidRPr="005E6CD2">
        <w:rPr>
          <w:rFonts w:cstheme="minorHAnsi"/>
          <w:i/>
          <w:iCs/>
          <w:sz w:val="18"/>
          <w:szCs w:val="18"/>
        </w:rPr>
        <w:t>Documents sur You tube</w:t>
      </w:r>
    </w:p>
  </w:footnote>
  <w:footnote w:id="3">
    <w:p w:rsidR="005E6CD2" w:rsidRPr="009805DA" w:rsidRDefault="005E6CD2">
      <w:pPr>
        <w:pStyle w:val="Notedebasdepage"/>
        <w:rPr>
          <w:rFonts w:cstheme="minorHAnsi"/>
          <w:sz w:val="18"/>
          <w:szCs w:val="18"/>
        </w:rPr>
      </w:pPr>
      <w:r w:rsidRPr="009805DA">
        <w:rPr>
          <w:rStyle w:val="Appelnotedebasdep"/>
          <w:rFonts w:cstheme="minorHAnsi"/>
          <w:sz w:val="18"/>
          <w:szCs w:val="18"/>
        </w:rPr>
        <w:footnoteRef/>
      </w:r>
      <w:r w:rsidRPr="009805DA">
        <w:rPr>
          <w:rFonts w:cstheme="minorHAnsi"/>
          <w:sz w:val="18"/>
          <w:szCs w:val="18"/>
        </w:rPr>
        <w:t xml:space="preserve"> Entre autres, dans Les Echos</w:t>
      </w:r>
    </w:p>
  </w:footnote>
  <w:footnote w:id="4">
    <w:p w:rsidR="00AB70B7" w:rsidRPr="009805DA" w:rsidRDefault="00AB70B7" w:rsidP="005875FA">
      <w:pPr>
        <w:spacing w:after="0" w:line="240" w:lineRule="auto"/>
        <w:textAlignment w:val="baseline"/>
        <w:rPr>
          <w:rFonts w:eastAsia="Times New Roman" w:cstheme="minorHAnsi"/>
          <w:color w:val="373737"/>
          <w:sz w:val="18"/>
          <w:szCs w:val="18"/>
          <w:lang w:eastAsia="fr-FR"/>
        </w:rPr>
      </w:pPr>
      <w:r w:rsidRPr="009805DA">
        <w:rPr>
          <w:rStyle w:val="Appelnotedebasdep"/>
          <w:rFonts w:cstheme="minorHAnsi"/>
          <w:sz w:val="18"/>
          <w:szCs w:val="18"/>
        </w:rPr>
        <w:footnoteRef/>
      </w:r>
      <w:r w:rsidRPr="009805DA">
        <w:rPr>
          <w:rFonts w:cstheme="minorHAnsi"/>
          <w:b/>
          <w:bCs/>
          <w:sz w:val="18"/>
          <w:szCs w:val="18"/>
        </w:rPr>
        <w:t>Jacqueline Nonon</w:t>
      </w:r>
      <w:r w:rsidRPr="009805DA">
        <w:rPr>
          <w:rFonts w:cstheme="minorHAnsi"/>
          <w:sz w:val="18"/>
          <w:szCs w:val="18"/>
        </w:rPr>
        <w:t xml:space="preserve">, fonctionnaire de la Commission européenne, Ministre du droit des femmes…. </w:t>
      </w:r>
      <w:r w:rsidRPr="009805DA">
        <w:rPr>
          <w:rFonts w:eastAsia="Times New Roman" w:cstheme="minorHAnsi"/>
          <w:color w:val="373737"/>
          <w:sz w:val="18"/>
          <w:szCs w:val="18"/>
          <w:lang w:eastAsia="fr-FR"/>
        </w:rPr>
        <w:t>Nicole Fouch</w:t>
      </w:r>
      <w:r w:rsidR="00285DF6" w:rsidRPr="009805DA">
        <w:rPr>
          <w:rFonts w:eastAsia="Times New Roman" w:cstheme="minorHAnsi"/>
          <w:color w:val="373737"/>
          <w:sz w:val="18"/>
          <w:szCs w:val="18"/>
          <w:lang w:eastAsia="fr-FR"/>
        </w:rPr>
        <w:t>é</w:t>
      </w:r>
      <w:r w:rsidRPr="009805DA">
        <w:rPr>
          <w:rFonts w:eastAsia="Times New Roman" w:cstheme="minorHAnsi"/>
          <w:color w:val="373737"/>
          <w:sz w:val="18"/>
          <w:szCs w:val="18"/>
          <w:lang w:eastAsia="fr-FR"/>
        </w:rPr>
        <w:t xml:space="preserve"> a </w:t>
      </w:r>
      <w:r w:rsidR="00285DF6" w:rsidRPr="009805DA">
        <w:rPr>
          <w:rFonts w:eastAsia="Times New Roman" w:cstheme="minorHAnsi"/>
          <w:color w:val="373737"/>
          <w:sz w:val="18"/>
          <w:szCs w:val="18"/>
          <w:lang w:eastAsia="fr-FR"/>
        </w:rPr>
        <w:t xml:space="preserve">rédigé </w:t>
      </w:r>
      <w:r w:rsidR="00445B9E" w:rsidRPr="009805DA">
        <w:rPr>
          <w:rFonts w:eastAsia="Times New Roman" w:cstheme="minorHAnsi"/>
          <w:color w:val="373737"/>
          <w:sz w:val="18"/>
          <w:szCs w:val="18"/>
          <w:lang w:eastAsia="fr-FR"/>
        </w:rPr>
        <w:t xml:space="preserve">une </w:t>
      </w:r>
      <w:r w:rsidRPr="009805DA">
        <w:rPr>
          <w:rFonts w:eastAsia="Times New Roman" w:cstheme="minorHAnsi"/>
          <w:color w:val="373737"/>
          <w:sz w:val="18"/>
          <w:szCs w:val="18"/>
          <w:lang w:eastAsia="fr-FR"/>
        </w:rPr>
        <w:t xml:space="preserve">fiche </w:t>
      </w:r>
      <w:r w:rsidR="00235B75" w:rsidRPr="009805DA">
        <w:rPr>
          <w:rFonts w:eastAsia="Times New Roman" w:cstheme="minorHAnsi"/>
          <w:color w:val="373737"/>
          <w:sz w:val="18"/>
          <w:szCs w:val="18"/>
          <w:lang w:eastAsia="fr-FR"/>
        </w:rPr>
        <w:t>biographique,</w:t>
      </w:r>
      <w:r w:rsidRPr="009805DA">
        <w:rPr>
          <w:rFonts w:eastAsia="Times New Roman" w:cstheme="minorHAnsi"/>
          <w:color w:val="373737"/>
          <w:sz w:val="18"/>
          <w:szCs w:val="18"/>
          <w:lang w:eastAsia="fr-FR"/>
        </w:rPr>
        <w:t xml:space="preserve"> disponible sur le site de la CLEF</w:t>
      </w:r>
      <w:r w:rsidR="00285DF6" w:rsidRPr="009805DA">
        <w:rPr>
          <w:rFonts w:eastAsia="Times New Roman" w:cstheme="minorHAnsi"/>
          <w:color w:val="373737"/>
          <w:sz w:val="18"/>
          <w:szCs w:val="18"/>
          <w:lang w:eastAsia="fr-FR"/>
        </w:rPr>
        <w:t>.</w:t>
      </w:r>
    </w:p>
  </w:footnote>
  <w:footnote w:id="5">
    <w:p w:rsidR="00175EBB" w:rsidRPr="009805DA" w:rsidRDefault="00175EBB">
      <w:pPr>
        <w:pStyle w:val="Notedebasdepage"/>
        <w:rPr>
          <w:rFonts w:cstheme="minorHAnsi"/>
          <w:sz w:val="18"/>
          <w:szCs w:val="18"/>
        </w:rPr>
      </w:pPr>
      <w:r w:rsidRPr="009805DA">
        <w:rPr>
          <w:rStyle w:val="Appelnotedebasdep"/>
          <w:rFonts w:cstheme="minorHAnsi"/>
          <w:sz w:val="18"/>
          <w:szCs w:val="18"/>
        </w:rPr>
        <w:footnoteRef/>
      </w:r>
      <w:r w:rsidRPr="009805DA">
        <w:rPr>
          <w:rFonts w:cstheme="minorHAnsi"/>
          <w:sz w:val="18"/>
          <w:szCs w:val="18"/>
        </w:rPr>
        <w:t xml:space="preserve"> Banque </w:t>
      </w:r>
      <w:r w:rsidR="005875FA" w:rsidRPr="009805DA">
        <w:rPr>
          <w:rFonts w:cstheme="minorHAnsi"/>
          <w:sz w:val="18"/>
          <w:szCs w:val="18"/>
        </w:rPr>
        <w:t>C</w:t>
      </w:r>
      <w:r w:rsidRPr="009805DA">
        <w:rPr>
          <w:rFonts w:cstheme="minorHAnsi"/>
          <w:sz w:val="18"/>
          <w:szCs w:val="18"/>
        </w:rPr>
        <w:t xml:space="preserve">entrale </w:t>
      </w:r>
      <w:r w:rsidR="005875FA" w:rsidRPr="009805DA">
        <w:rPr>
          <w:rFonts w:cstheme="minorHAnsi"/>
          <w:sz w:val="18"/>
          <w:szCs w:val="18"/>
        </w:rPr>
        <w:t>E</w:t>
      </w:r>
      <w:r w:rsidRPr="009805DA">
        <w:rPr>
          <w:rFonts w:cstheme="minorHAnsi"/>
          <w:sz w:val="18"/>
          <w:szCs w:val="18"/>
        </w:rPr>
        <w:t>uropéenne</w:t>
      </w:r>
      <w:r w:rsidR="00285DF6" w:rsidRPr="009805DA">
        <w:rPr>
          <w:rFonts w:cstheme="minorHAnsi"/>
          <w:sz w:val="18"/>
          <w:szCs w:val="18"/>
        </w:rPr>
        <w:t>.</w:t>
      </w:r>
    </w:p>
  </w:footnote>
  <w:footnote w:id="6">
    <w:p w:rsidR="001E2FB7" w:rsidRPr="009805DA" w:rsidRDefault="001E2FB7" w:rsidP="001E2FB7">
      <w:pPr>
        <w:pStyle w:val="Notedebasdepage"/>
        <w:rPr>
          <w:rFonts w:cstheme="minorHAnsi"/>
          <w:sz w:val="18"/>
          <w:szCs w:val="18"/>
        </w:rPr>
      </w:pPr>
      <w:r w:rsidRPr="009805DA">
        <w:rPr>
          <w:rStyle w:val="Appelnotedebasdep"/>
          <w:rFonts w:cstheme="minorHAnsi"/>
          <w:sz w:val="18"/>
          <w:szCs w:val="18"/>
        </w:rPr>
        <w:footnoteRef/>
      </w:r>
      <w:r w:rsidRPr="009805DA">
        <w:rPr>
          <w:rFonts w:cstheme="minorHAnsi"/>
          <w:sz w:val="18"/>
          <w:szCs w:val="18"/>
        </w:rPr>
        <w:t xml:space="preserve"> L’économie de l’Europe, a perdu 825 milliards d’investissements durant le confinement généralisé</w:t>
      </w:r>
    </w:p>
  </w:footnote>
  <w:footnote w:id="7">
    <w:p w:rsidR="00285DF6" w:rsidRPr="00285DF6" w:rsidRDefault="00285DF6" w:rsidP="00285DF6">
      <w:pPr>
        <w:shd w:val="clear" w:color="auto" w:fill="FFFFFF"/>
        <w:spacing w:after="0" w:line="240" w:lineRule="auto"/>
        <w:jc w:val="both"/>
        <w:rPr>
          <w:rFonts w:ascii="Times New Roman" w:hAnsi="Times New Roman" w:cs="Times New Roman"/>
          <w:sz w:val="20"/>
          <w:szCs w:val="20"/>
        </w:rPr>
      </w:pPr>
      <w:r w:rsidRPr="009805DA">
        <w:rPr>
          <w:rStyle w:val="Appelnotedebasdep"/>
          <w:rFonts w:cstheme="minorHAnsi"/>
          <w:sz w:val="18"/>
          <w:szCs w:val="18"/>
        </w:rPr>
        <w:footnoteRef/>
      </w:r>
      <w:r w:rsidRPr="009805DA">
        <w:rPr>
          <w:rFonts w:cstheme="minorHAnsi"/>
          <w:sz w:val="18"/>
          <w:szCs w:val="18"/>
        </w:rPr>
        <w:t xml:space="preserve"> Il est important de savoir que selon les traités, l’UE ne peut pas aider directement les États membres.</w:t>
      </w:r>
    </w:p>
  </w:footnote>
  <w:footnote w:id="8">
    <w:p w:rsidR="007C0B69" w:rsidRPr="006901EC" w:rsidRDefault="007C0B69" w:rsidP="007C0B69">
      <w:pPr>
        <w:pStyle w:val="Notedebasdepage"/>
        <w:rPr>
          <w:sz w:val="18"/>
          <w:szCs w:val="18"/>
        </w:rPr>
      </w:pPr>
      <w:r w:rsidRPr="006901EC">
        <w:rPr>
          <w:rStyle w:val="Appelnotedebasdep"/>
          <w:sz w:val="18"/>
          <w:szCs w:val="18"/>
        </w:rPr>
        <w:footnoteRef/>
      </w:r>
      <w:r w:rsidRPr="00285DF6">
        <w:rPr>
          <w:i/>
          <w:iCs/>
          <w:sz w:val="18"/>
          <w:szCs w:val="18"/>
        </w:rPr>
        <w:t>Les</w:t>
      </w:r>
      <w:r w:rsidR="00285DF6" w:rsidRPr="00285DF6">
        <w:rPr>
          <w:i/>
          <w:iCs/>
          <w:sz w:val="18"/>
          <w:szCs w:val="18"/>
        </w:rPr>
        <w:t xml:space="preserve"> É</w:t>
      </w:r>
      <w:r w:rsidRPr="00285DF6">
        <w:rPr>
          <w:i/>
          <w:iCs/>
          <w:sz w:val="18"/>
          <w:szCs w:val="18"/>
        </w:rPr>
        <w:t>chos</w:t>
      </w:r>
      <w:r w:rsidRPr="006901EC">
        <w:rPr>
          <w:sz w:val="18"/>
          <w:szCs w:val="18"/>
        </w:rPr>
        <w:t xml:space="preserve"> du 7 mars</w:t>
      </w:r>
    </w:p>
  </w:footnote>
  <w:footnote w:id="9">
    <w:p w:rsidR="007C0B69" w:rsidRPr="00E31BF2" w:rsidRDefault="007C0B69" w:rsidP="007C0B69">
      <w:pPr>
        <w:pStyle w:val="Notedebasdepage"/>
        <w:rPr>
          <w:sz w:val="18"/>
          <w:szCs w:val="18"/>
        </w:rPr>
      </w:pPr>
      <w:r>
        <w:rPr>
          <w:rStyle w:val="Appelnotedebasdep"/>
        </w:rPr>
        <w:footnoteRef/>
      </w:r>
      <w:r w:rsidRPr="00E31BF2">
        <w:rPr>
          <w:sz w:val="18"/>
          <w:szCs w:val="18"/>
        </w:rPr>
        <w:t>Cadre financier pluriannuel</w:t>
      </w:r>
    </w:p>
  </w:footnote>
  <w:footnote w:id="10">
    <w:p w:rsidR="00E31BF2" w:rsidRPr="00E31BF2" w:rsidRDefault="00E31BF2">
      <w:pPr>
        <w:pStyle w:val="Notedebasdepage"/>
        <w:rPr>
          <w:sz w:val="18"/>
          <w:szCs w:val="18"/>
        </w:rPr>
      </w:pPr>
      <w:r w:rsidRPr="00E31BF2">
        <w:rPr>
          <w:rStyle w:val="Appelnotedebasdep"/>
          <w:sz w:val="18"/>
          <w:szCs w:val="18"/>
        </w:rPr>
        <w:footnoteRef/>
      </w:r>
      <w:r w:rsidRPr="00E31BF2">
        <w:rPr>
          <w:sz w:val="18"/>
          <w:szCs w:val="18"/>
        </w:rPr>
        <w:t xml:space="preserve"> La France espère toucher une subvention de 39 milliards de ce plan de relance</w:t>
      </w:r>
    </w:p>
  </w:footnote>
  <w:footnote w:id="11">
    <w:p w:rsidR="007C0B69" w:rsidRPr="001048A0" w:rsidRDefault="007C0B69" w:rsidP="007C0B69">
      <w:pPr>
        <w:pStyle w:val="Notedebasdepage"/>
        <w:rPr>
          <w:rFonts w:cstheme="minorHAnsi"/>
          <w:sz w:val="18"/>
          <w:szCs w:val="18"/>
        </w:rPr>
      </w:pPr>
      <w:r>
        <w:rPr>
          <w:rStyle w:val="Appelnotedebasdep"/>
        </w:rPr>
        <w:footnoteRef/>
      </w:r>
      <w:r>
        <w:t xml:space="preserve"> RNB : </w:t>
      </w:r>
      <w:r w:rsidRPr="001048A0">
        <w:rPr>
          <w:rStyle w:val="lev"/>
          <w:rFonts w:cstheme="minorHAnsi"/>
          <w:color w:val="111111"/>
          <w:sz w:val="18"/>
          <w:szCs w:val="18"/>
        </w:rPr>
        <w:t>Consommation de capital fixe.</w:t>
      </w:r>
      <w:r w:rsidRPr="001048A0">
        <w:rPr>
          <w:rFonts w:cstheme="minorHAnsi"/>
          <w:color w:val="111111"/>
          <w:sz w:val="18"/>
          <w:szCs w:val="18"/>
          <w:shd w:val="clear" w:color="auto" w:fill="FFFFFF"/>
        </w:rPr>
        <w:t xml:space="preserve"> Le RNB sert notamment à calculer les contributions des États membres de l'Union européenne au budget communautaire</w:t>
      </w:r>
    </w:p>
  </w:footnote>
  <w:footnote w:id="12">
    <w:p w:rsidR="001F4EBC" w:rsidRPr="001F4EBC" w:rsidRDefault="001F4EBC">
      <w:pPr>
        <w:pStyle w:val="Notedebasdepage"/>
        <w:rPr>
          <w:rFonts w:cstheme="minorHAnsi"/>
          <w:sz w:val="18"/>
          <w:szCs w:val="18"/>
        </w:rPr>
      </w:pPr>
      <w:r>
        <w:rPr>
          <w:rStyle w:val="Appelnotedebasdep"/>
        </w:rPr>
        <w:footnoteRef/>
      </w:r>
      <w:r w:rsidRPr="001F4EBC">
        <w:rPr>
          <w:rFonts w:cstheme="minorHAnsi"/>
          <w:sz w:val="18"/>
          <w:szCs w:val="18"/>
        </w:rPr>
        <w:t xml:space="preserve">Donne </w:t>
      </w:r>
      <w:r w:rsidRPr="001F4EBC">
        <w:rPr>
          <w:rFonts w:cstheme="minorHAnsi"/>
          <w:sz w:val="18"/>
          <w:szCs w:val="18"/>
          <w:shd w:val="clear" w:color="auto" w:fill="FFFFFF"/>
        </w:rPr>
        <w:t xml:space="preserve">toutes les réunions du Conseil, les rencontres ministérielles informelles, les conférences </w:t>
      </w:r>
      <w:r w:rsidRPr="006E32F3">
        <w:rPr>
          <w:rStyle w:val="lev"/>
          <w:rFonts w:cstheme="minorHAnsi"/>
          <w:b w:val="0"/>
          <w:bCs w:val="0"/>
          <w:sz w:val="18"/>
          <w:szCs w:val="18"/>
        </w:rPr>
        <w:t>de</w:t>
      </w:r>
      <w:r w:rsidRPr="001F4EBC">
        <w:rPr>
          <w:rFonts w:cstheme="minorHAnsi"/>
          <w:sz w:val="18"/>
          <w:szCs w:val="18"/>
          <w:shd w:val="clear" w:color="auto" w:fill="FFFFFF"/>
        </w:rPr>
        <w:t xml:space="preserve"> haut niveau et les autres événements qui révèlent les priorités</w:t>
      </w:r>
    </w:p>
  </w:footnote>
  <w:footnote w:id="13">
    <w:p w:rsidR="007F5956" w:rsidRPr="00594D5C" w:rsidRDefault="007F5956" w:rsidP="007F5956">
      <w:pPr>
        <w:pStyle w:val="Corps"/>
        <w:rPr>
          <w:rFonts w:ascii="Calibri" w:hAnsi="Calibri" w:cs="Calibri"/>
          <w:color w:val="auto"/>
          <w:sz w:val="18"/>
          <w:szCs w:val="18"/>
          <w:u w:val="single"/>
        </w:rPr>
      </w:pPr>
      <w:r>
        <w:rPr>
          <w:rStyle w:val="Appelnotedebasdep"/>
        </w:rPr>
        <w:footnoteRef/>
      </w:r>
      <w:r w:rsidRPr="00594D5C">
        <w:rPr>
          <w:rFonts w:ascii="Calibri" w:eastAsia="Times New Roman" w:hAnsi="Calibri" w:cs="Calibri"/>
          <w:b/>
          <w:bCs/>
          <w:color w:val="auto"/>
          <w:sz w:val="18"/>
          <w:szCs w:val="18"/>
          <w:bdr w:val="none" w:sz="0" w:space="0" w:color="auto"/>
        </w:rPr>
        <w:t>Helena Dalli</w:t>
      </w:r>
      <w:r w:rsidRPr="00594D5C">
        <w:rPr>
          <w:rFonts w:ascii="Calibri" w:eastAsia="Times New Roman" w:hAnsi="Calibri" w:cs="Calibri"/>
          <w:color w:val="auto"/>
          <w:sz w:val="18"/>
          <w:szCs w:val="18"/>
          <w:bdr w:val="none" w:sz="0" w:space="0" w:color="auto"/>
        </w:rPr>
        <w:t xml:space="preserve">, est une femme politique maltaise. </w:t>
      </w:r>
      <w:r w:rsidRPr="00594D5C">
        <w:rPr>
          <w:rFonts w:ascii="Calibri" w:hAnsi="Calibri" w:cs="Calibri"/>
          <w:color w:val="auto"/>
          <w:sz w:val="18"/>
          <w:szCs w:val="18"/>
        </w:rPr>
        <w:t xml:space="preserve">Elle est titulaire d'un doctorat en sociologie, discipline qu’elle a enseignée. Elle a été ministre responsable des affaires européennes et de l'égalité de son pays </w:t>
      </w:r>
      <w:r w:rsidRPr="00594D5C">
        <w:rPr>
          <w:rFonts w:ascii="Calibri" w:eastAsia="Times New Roman" w:hAnsi="Calibri" w:cs="Calibri"/>
          <w:color w:val="auto"/>
          <w:sz w:val="18"/>
          <w:szCs w:val="18"/>
          <w:bdr w:val="none" w:sz="0" w:space="0" w:color="auto"/>
        </w:rPr>
        <w:t>de 2017 à 2019</w:t>
      </w:r>
      <w:r>
        <w:rPr>
          <w:rFonts w:ascii="Calibri" w:eastAsia="Times New Roman" w:hAnsi="Calibri" w:cs="Calibri"/>
          <w:color w:val="auto"/>
          <w:sz w:val="18"/>
          <w:szCs w:val="18"/>
          <w:bdr w:val="none" w:sz="0" w:space="0" w:color="auto"/>
        </w:rPr>
        <w:t>.</w:t>
      </w:r>
    </w:p>
    <w:p w:rsidR="007F5956" w:rsidRPr="00594D5C" w:rsidRDefault="007F5956" w:rsidP="007F5956">
      <w:pPr>
        <w:pStyle w:val="Notedebasdepage"/>
        <w:rPr>
          <w:rFonts w:ascii="Calibri" w:hAnsi="Calibri" w:cs="Calibri"/>
          <w:sz w:val="18"/>
          <w:szCs w:val="18"/>
        </w:rPr>
      </w:pPr>
    </w:p>
  </w:footnote>
  <w:footnote w:id="14">
    <w:p w:rsidR="00B4754A" w:rsidRDefault="00B4754A" w:rsidP="00A62637">
      <w:pPr>
        <w:pStyle w:val="ep-wysiwigparagraph"/>
        <w:shd w:val="clear" w:color="auto" w:fill="FFFFFF"/>
        <w:spacing w:before="0" w:beforeAutospacing="0" w:after="0" w:afterAutospacing="0" w:line="360" w:lineRule="atLeast"/>
        <w:textAlignment w:val="center"/>
      </w:pPr>
      <w:r>
        <w:rPr>
          <w:rStyle w:val="Appelnotedebasdep"/>
        </w:rPr>
        <w:footnoteRef/>
      </w:r>
      <w:r>
        <w:rPr>
          <w:rFonts w:ascii="inherit" w:hAnsi="inherit" w:cs="Helvetica"/>
          <w:color w:val="505154"/>
          <w:sz w:val="21"/>
          <w:szCs w:val="21"/>
        </w:rPr>
        <w:t> </w:t>
      </w:r>
      <w:hyperlink r:id="rId1" w:tgtFrame="_blank" w:history="1">
        <w:r w:rsidRPr="00A62637">
          <w:rPr>
            <w:rStyle w:val="Lienhypertexte"/>
            <w:rFonts w:asciiTheme="minorHAnsi" w:hAnsiTheme="minorHAnsi" w:cstheme="minorHAnsi"/>
            <w:color w:val="auto"/>
            <w:sz w:val="18"/>
            <w:szCs w:val="18"/>
            <w:u w:val="none"/>
            <w:bdr w:val="none" w:sz="0" w:space="0" w:color="auto" w:frame="1"/>
          </w:rPr>
          <w:t>Proposition révisée de CFP</w:t>
        </w:r>
      </w:hyperlink>
      <w:r w:rsidRPr="00A62637">
        <w:rPr>
          <w:rFonts w:asciiTheme="minorHAnsi" w:hAnsiTheme="minorHAnsi" w:cstheme="minorHAnsi"/>
          <w:sz w:val="18"/>
          <w:szCs w:val="18"/>
        </w:rPr>
        <w:t xml:space="preserve"> (cadre financier pluriannuel </w:t>
      </w:r>
      <w:r w:rsidR="00A62637" w:rsidRPr="00A62637">
        <w:rPr>
          <w:rFonts w:asciiTheme="minorHAnsi" w:hAnsiTheme="minorHAnsi" w:cstheme="minorHAnsi"/>
          <w:sz w:val="18"/>
          <w:szCs w:val="18"/>
        </w:rPr>
        <w:t>2020- 2027</w:t>
      </w:r>
      <w:r w:rsidRPr="00A62637">
        <w:rPr>
          <w:rFonts w:asciiTheme="minorHAnsi" w:hAnsiTheme="minorHAnsi" w:cstheme="minorHAnsi"/>
          <w:sz w:val="18"/>
          <w:szCs w:val="18"/>
        </w:rPr>
        <w:t>pour l’UE)</w:t>
      </w:r>
    </w:p>
  </w:footnote>
  <w:footnote w:id="15">
    <w:p w:rsidR="00DB5305" w:rsidRPr="00A62637" w:rsidRDefault="00DB5305" w:rsidP="00DA77D9">
      <w:pPr>
        <w:pStyle w:val="NormalWeb"/>
        <w:spacing w:before="0" w:beforeAutospacing="0" w:after="0" w:afterAutospacing="0"/>
        <w:jc w:val="both"/>
        <w:rPr>
          <w:rFonts w:asciiTheme="minorHAnsi" w:hAnsiTheme="minorHAnsi" w:cstheme="minorHAnsi"/>
          <w:color w:val="000000" w:themeColor="text1"/>
          <w:sz w:val="18"/>
          <w:szCs w:val="18"/>
        </w:rPr>
      </w:pPr>
      <w:r w:rsidRPr="0047762B">
        <w:rPr>
          <w:rStyle w:val="Appelnotedebasdep"/>
          <w:sz w:val="18"/>
          <w:szCs w:val="18"/>
        </w:rPr>
        <w:footnoteRef/>
      </w:r>
      <w:r w:rsidRPr="00A62637">
        <w:rPr>
          <w:rFonts w:asciiTheme="minorHAnsi" w:hAnsiTheme="minorHAnsi" w:cstheme="minorHAnsi"/>
          <w:color w:val="000000" w:themeColor="text1"/>
          <w:sz w:val="18"/>
          <w:szCs w:val="18"/>
        </w:rPr>
        <w:t xml:space="preserve">Le </w:t>
      </w:r>
      <w:r w:rsidRPr="00A62637">
        <w:rPr>
          <w:rFonts w:asciiTheme="minorHAnsi" w:hAnsiTheme="minorHAnsi" w:cstheme="minorHAnsi"/>
          <w:b/>
          <w:bCs/>
          <w:color w:val="000000" w:themeColor="text1"/>
          <w:sz w:val="18"/>
          <w:szCs w:val="18"/>
        </w:rPr>
        <w:t>Groupe des sept</w:t>
      </w:r>
      <w:r w:rsidRPr="00A62637">
        <w:rPr>
          <w:rFonts w:asciiTheme="minorHAnsi" w:hAnsiTheme="minorHAnsi" w:cstheme="minorHAnsi"/>
          <w:color w:val="000000" w:themeColor="text1"/>
          <w:sz w:val="18"/>
          <w:szCs w:val="18"/>
        </w:rPr>
        <w:t xml:space="preserve"> (</w:t>
      </w:r>
      <w:r w:rsidRPr="00A62637">
        <w:rPr>
          <w:rFonts w:asciiTheme="minorHAnsi" w:hAnsiTheme="minorHAnsi" w:cstheme="minorHAnsi"/>
          <w:b/>
          <w:bCs/>
          <w:color w:val="000000" w:themeColor="text1"/>
          <w:sz w:val="18"/>
          <w:szCs w:val="18"/>
        </w:rPr>
        <w:t>G7</w:t>
      </w:r>
      <w:r w:rsidRPr="00A62637">
        <w:rPr>
          <w:rFonts w:asciiTheme="minorHAnsi" w:hAnsiTheme="minorHAnsi" w:cstheme="minorHAnsi"/>
          <w:color w:val="000000" w:themeColor="text1"/>
          <w:sz w:val="18"/>
          <w:szCs w:val="18"/>
        </w:rPr>
        <w:t xml:space="preserve">) est un groupe de discussion et de partenariat </w:t>
      </w:r>
      <w:hyperlink r:id="rId2" w:tooltip="Économie internationale" w:history="1">
        <w:r w:rsidRPr="00A62637">
          <w:rPr>
            <w:rStyle w:val="Lienhypertexte"/>
            <w:rFonts w:asciiTheme="minorHAnsi" w:hAnsiTheme="minorHAnsi" w:cstheme="minorHAnsi"/>
            <w:color w:val="000000" w:themeColor="text1"/>
            <w:sz w:val="18"/>
            <w:szCs w:val="18"/>
            <w:u w:val="none"/>
          </w:rPr>
          <w:t>économique</w:t>
        </w:r>
      </w:hyperlink>
      <w:r w:rsidRPr="00A62637">
        <w:rPr>
          <w:rFonts w:asciiTheme="minorHAnsi" w:hAnsiTheme="minorHAnsi" w:cstheme="minorHAnsi"/>
          <w:color w:val="000000" w:themeColor="text1"/>
          <w:sz w:val="18"/>
          <w:szCs w:val="18"/>
        </w:rPr>
        <w:t xml:space="preserve"> de sept </w:t>
      </w:r>
      <w:hyperlink r:id="rId3" w:tooltip="Nation" w:history="1">
        <w:r w:rsidRPr="00A62637">
          <w:rPr>
            <w:rStyle w:val="Lienhypertexte"/>
            <w:rFonts w:asciiTheme="minorHAnsi" w:hAnsiTheme="minorHAnsi" w:cstheme="minorHAnsi"/>
            <w:color w:val="000000" w:themeColor="text1"/>
            <w:sz w:val="18"/>
            <w:szCs w:val="18"/>
            <w:u w:val="none"/>
          </w:rPr>
          <w:t>pays</w:t>
        </w:r>
      </w:hyperlink>
      <w:r w:rsidRPr="00A62637">
        <w:rPr>
          <w:rFonts w:asciiTheme="minorHAnsi" w:hAnsiTheme="minorHAnsi" w:cstheme="minorHAnsi"/>
          <w:color w:val="000000" w:themeColor="text1"/>
          <w:sz w:val="18"/>
          <w:szCs w:val="18"/>
        </w:rPr>
        <w:t xml:space="preserve"> réputés, en 1975, pour être les plus </w:t>
      </w:r>
      <w:hyperlink r:id="rId4" w:tooltip="Grande puissance" w:history="1">
        <w:r w:rsidRPr="00A62637">
          <w:rPr>
            <w:rStyle w:val="Lienhypertexte"/>
            <w:rFonts w:asciiTheme="minorHAnsi" w:hAnsiTheme="minorHAnsi" w:cstheme="minorHAnsi"/>
            <w:color w:val="000000" w:themeColor="text1"/>
            <w:sz w:val="18"/>
            <w:szCs w:val="18"/>
            <w:u w:val="none"/>
          </w:rPr>
          <w:t>grandes puissances</w:t>
        </w:r>
      </w:hyperlink>
      <w:r w:rsidRPr="00A62637">
        <w:rPr>
          <w:rFonts w:asciiTheme="minorHAnsi" w:hAnsiTheme="minorHAnsi" w:cstheme="minorHAnsi"/>
          <w:color w:val="000000" w:themeColor="text1"/>
          <w:sz w:val="18"/>
          <w:szCs w:val="18"/>
        </w:rPr>
        <w:t xml:space="preserve"> avancées du monde qui détiennent environ 45 % de la richesse en 2019 (</w:t>
      </w:r>
      <w:hyperlink r:id="rId5" w:tooltip="Allemagne" w:history="1">
        <w:r w:rsidRPr="00A62637">
          <w:rPr>
            <w:rStyle w:val="Lienhypertexte"/>
            <w:rFonts w:asciiTheme="minorHAnsi" w:hAnsiTheme="minorHAnsi" w:cstheme="minorHAnsi"/>
            <w:color w:val="000000" w:themeColor="text1"/>
            <w:sz w:val="18"/>
            <w:szCs w:val="18"/>
            <w:u w:val="none"/>
          </w:rPr>
          <w:t>Allemagne</w:t>
        </w:r>
      </w:hyperlink>
      <w:r w:rsidRPr="00A62637">
        <w:rPr>
          <w:rFonts w:asciiTheme="minorHAnsi" w:hAnsiTheme="minorHAnsi" w:cstheme="minorHAnsi"/>
          <w:color w:val="000000" w:themeColor="text1"/>
          <w:sz w:val="18"/>
          <w:szCs w:val="18"/>
        </w:rPr>
        <w:t xml:space="preserve">, </w:t>
      </w:r>
      <w:hyperlink r:id="rId6" w:tooltip="Canada" w:history="1">
        <w:r w:rsidRPr="00A62637">
          <w:rPr>
            <w:rStyle w:val="Lienhypertexte"/>
            <w:rFonts w:asciiTheme="minorHAnsi" w:hAnsiTheme="minorHAnsi" w:cstheme="minorHAnsi"/>
            <w:color w:val="000000" w:themeColor="text1"/>
            <w:sz w:val="18"/>
            <w:szCs w:val="18"/>
            <w:u w:val="none"/>
          </w:rPr>
          <w:t>Canada</w:t>
        </w:r>
      </w:hyperlink>
      <w:r w:rsidRPr="00A62637">
        <w:rPr>
          <w:rFonts w:asciiTheme="minorHAnsi" w:hAnsiTheme="minorHAnsi" w:cstheme="minorHAnsi"/>
          <w:color w:val="000000" w:themeColor="text1"/>
          <w:sz w:val="18"/>
          <w:szCs w:val="18"/>
        </w:rPr>
        <w:t xml:space="preserve">, </w:t>
      </w:r>
      <w:hyperlink r:id="rId7" w:tooltip="États-Unis" w:history="1">
        <w:r w:rsidRPr="00A62637">
          <w:rPr>
            <w:rStyle w:val="Lienhypertexte"/>
            <w:rFonts w:asciiTheme="minorHAnsi" w:hAnsiTheme="minorHAnsi" w:cstheme="minorHAnsi"/>
            <w:color w:val="000000" w:themeColor="text1"/>
            <w:sz w:val="18"/>
            <w:szCs w:val="18"/>
            <w:u w:val="none"/>
          </w:rPr>
          <w:t>États-Unis</w:t>
        </w:r>
      </w:hyperlink>
      <w:r w:rsidRPr="00A62637">
        <w:rPr>
          <w:rFonts w:asciiTheme="minorHAnsi" w:hAnsiTheme="minorHAnsi" w:cstheme="minorHAnsi"/>
          <w:color w:val="000000" w:themeColor="text1"/>
          <w:sz w:val="18"/>
          <w:szCs w:val="18"/>
        </w:rPr>
        <w:t xml:space="preserve">, </w:t>
      </w:r>
      <w:hyperlink r:id="rId8" w:tooltip="France" w:history="1">
        <w:r w:rsidRPr="00A62637">
          <w:rPr>
            <w:rStyle w:val="Lienhypertexte"/>
            <w:rFonts w:asciiTheme="minorHAnsi" w:hAnsiTheme="minorHAnsi" w:cstheme="minorHAnsi"/>
            <w:color w:val="000000" w:themeColor="text1"/>
            <w:sz w:val="18"/>
            <w:szCs w:val="18"/>
            <w:u w:val="none"/>
          </w:rPr>
          <w:t>France</w:t>
        </w:r>
      </w:hyperlink>
      <w:r w:rsidRPr="00A62637">
        <w:rPr>
          <w:rFonts w:asciiTheme="minorHAnsi" w:hAnsiTheme="minorHAnsi" w:cstheme="minorHAnsi"/>
          <w:color w:val="000000" w:themeColor="text1"/>
          <w:sz w:val="18"/>
          <w:szCs w:val="18"/>
        </w:rPr>
        <w:t xml:space="preserve">, </w:t>
      </w:r>
      <w:hyperlink r:id="rId9" w:tooltip="Italie" w:history="1">
        <w:r w:rsidRPr="00A62637">
          <w:rPr>
            <w:rStyle w:val="Lienhypertexte"/>
            <w:rFonts w:asciiTheme="minorHAnsi" w:hAnsiTheme="minorHAnsi" w:cstheme="minorHAnsi"/>
            <w:color w:val="000000" w:themeColor="text1"/>
            <w:sz w:val="18"/>
            <w:szCs w:val="18"/>
            <w:u w:val="none"/>
          </w:rPr>
          <w:t>Italie</w:t>
        </w:r>
      </w:hyperlink>
      <w:r w:rsidRPr="00A62637">
        <w:rPr>
          <w:rFonts w:asciiTheme="minorHAnsi" w:hAnsiTheme="minorHAnsi" w:cstheme="minorHAnsi"/>
          <w:color w:val="000000" w:themeColor="text1"/>
          <w:sz w:val="18"/>
          <w:szCs w:val="18"/>
        </w:rPr>
        <w:t xml:space="preserve">, </w:t>
      </w:r>
      <w:hyperlink r:id="rId10" w:tooltip="Japon" w:history="1">
        <w:r w:rsidRPr="00A62637">
          <w:rPr>
            <w:rStyle w:val="Lienhypertexte"/>
            <w:rFonts w:asciiTheme="minorHAnsi" w:hAnsiTheme="minorHAnsi" w:cstheme="minorHAnsi"/>
            <w:color w:val="000000" w:themeColor="text1"/>
            <w:sz w:val="18"/>
            <w:szCs w:val="18"/>
            <w:u w:val="none"/>
          </w:rPr>
          <w:t>Japon</w:t>
        </w:r>
      </w:hyperlink>
      <w:r w:rsidRPr="00A62637">
        <w:rPr>
          <w:rFonts w:asciiTheme="minorHAnsi" w:hAnsiTheme="minorHAnsi" w:cstheme="minorHAnsi"/>
          <w:color w:val="000000" w:themeColor="text1"/>
          <w:sz w:val="18"/>
          <w:szCs w:val="18"/>
        </w:rPr>
        <w:t xml:space="preserve"> et </w:t>
      </w:r>
      <w:hyperlink r:id="rId11" w:tooltip="Royaume-Uni" w:history="1">
        <w:r w:rsidRPr="00A62637">
          <w:rPr>
            <w:rStyle w:val="Lienhypertexte"/>
            <w:rFonts w:asciiTheme="minorHAnsi" w:hAnsiTheme="minorHAnsi" w:cstheme="minorHAnsi"/>
            <w:color w:val="000000" w:themeColor="text1"/>
            <w:sz w:val="18"/>
            <w:szCs w:val="18"/>
            <w:u w:val="none"/>
          </w:rPr>
          <w:t>Royaume-Uni</w:t>
        </w:r>
      </w:hyperlink>
      <w:r w:rsidRPr="00A62637">
        <w:rPr>
          <w:rStyle w:val="Lienhypertexte"/>
          <w:rFonts w:asciiTheme="minorHAnsi" w:hAnsiTheme="minorHAnsi" w:cstheme="minorHAnsi"/>
          <w:color w:val="000000" w:themeColor="text1"/>
          <w:sz w:val="18"/>
          <w:szCs w:val="18"/>
          <w:u w:val="none"/>
        </w:rPr>
        <w:t>)</w:t>
      </w:r>
      <w:r w:rsidRPr="00A62637">
        <w:rPr>
          <w:rFonts w:asciiTheme="minorHAnsi" w:hAnsiTheme="minorHAnsi" w:cstheme="minorHAnsi"/>
          <w:color w:val="000000" w:themeColor="text1"/>
          <w:sz w:val="18"/>
          <w:szCs w:val="18"/>
        </w:rPr>
        <w:t xml:space="preserve">. Le sommet du G7 réunit chaque année les chefs d'État ou de gouvernement, ainsi que les présidents de la </w:t>
      </w:r>
      <w:hyperlink r:id="rId12" w:tooltip="Commission européenne" w:history="1">
        <w:r w:rsidRPr="00A62637">
          <w:rPr>
            <w:rStyle w:val="Lienhypertexte"/>
            <w:rFonts w:asciiTheme="minorHAnsi" w:hAnsiTheme="minorHAnsi" w:cstheme="minorHAnsi"/>
            <w:color w:val="000000" w:themeColor="text1"/>
            <w:sz w:val="18"/>
            <w:szCs w:val="18"/>
            <w:u w:val="none"/>
          </w:rPr>
          <w:t>Commission</w:t>
        </w:r>
      </w:hyperlink>
      <w:r w:rsidRPr="00A62637">
        <w:rPr>
          <w:rFonts w:asciiTheme="minorHAnsi" w:hAnsiTheme="minorHAnsi" w:cstheme="minorHAnsi"/>
          <w:color w:val="000000" w:themeColor="text1"/>
          <w:sz w:val="18"/>
          <w:szCs w:val="18"/>
        </w:rPr>
        <w:t xml:space="preserve"> et du </w:t>
      </w:r>
      <w:hyperlink r:id="rId13" w:tooltip="Conseil de l'Union européenne" w:history="1">
        <w:r w:rsidRPr="00A62637">
          <w:rPr>
            <w:rStyle w:val="Lienhypertexte"/>
            <w:rFonts w:asciiTheme="minorHAnsi" w:hAnsiTheme="minorHAnsi" w:cstheme="minorHAnsi"/>
            <w:color w:val="000000" w:themeColor="text1"/>
            <w:sz w:val="18"/>
            <w:szCs w:val="18"/>
            <w:u w:val="none"/>
          </w:rPr>
          <w:t>Conseil</w:t>
        </w:r>
      </w:hyperlink>
      <w:r w:rsidRPr="00A62637">
        <w:rPr>
          <w:rFonts w:asciiTheme="minorHAnsi" w:hAnsiTheme="minorHAnsi" w:cstheme="minorHAnsi"/>
          <w:color w:val="000000" w:themeColor="text1"/>
          <w:sz w:val="18"/>
          <w:szCs w:val="18"/>
        </w:rPr>
        <w:t xml:space="preserve"> européens et des invités exceptionnels.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5"/>
      <w:gridCol w:w="6619"/>
    </w:tblGrid>
    <w:tr w:rsidR="00DB5305" w:rsidTr="00931F7E">
      <w:tc>
        <w:tcPr>
          <w:tcW w:w="2443" w:type="dxa"/>
        </w:tcPr>
        <w:p w:rsidR="00DB5305" w:rsidRDefault="00DB5305" w:rsidP="009075D5">
          <w:pPr>
            <w:pStyle w:val="En-tte"/>
            <w:ind w:left="-112"/>
          </w:pPr>
          <w:r>
            <w:rPr>
              <w:noProof/>
              <w:lang w:eastAsia="fr-FR"/>
            </w:rPr>
            <w:drawing>
              <wp:inline distT="0" distB="0" distL="0" distR="0">
                <wp:extent cx="1482247" cy="1039541"/>
                <wp:effectExtent l="0" t="0" r="381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09710" cy="1058802"/>
                        </a:xfrm>
                        <a:prstGeom prst="rect">
                          <a:avLst/>
                        </a:prstGeom>
                      </pic:spPr>
                    </pic:pic>
                  </a:graphicData>
                </a:graphic>
              </wp:inline>
            </w:drawing>
          </w:r>
        </w:p>
      </w:tc>
      <w:tc>
        <w:tcPr>
          <w:tcW w:w="6619" w:type="dxa"/>
        </w:tcPr>
        <w:p w:rsidR="00DB5305" w:rsidRDefault="00DB5305" w:rsidP="00931F7E">
          <w:pPr>
            <w:pStyle w:val="En-tte"/>
            <w:jc w:val="right"/>
          </w:pPr>
        </w:p>
        <w:p w:rsidR="00DB5305" w:rsidRPr="00DC741F" w:rsidRDefault="00DB5305" w:rsidP="00931F7E">
          <w:pPr>
            <w:pStyle w:val="En-tte"/>
            <w:jc w:val="right"/>
            <w:rPr>
              <w:b/>
              <w:bCs/>
              <w:color w:val="70AD47" w:themeColor="accent6"/>
              <w:sz w:val="36"/>
              <w:szCs w:val="36"/>
            </w:rPr>
          </w:pPr>
          <w:r w:rsidRPr="00DC741F">
            <w:rPr>
              <w:b/>
              <w:bCs/>
              <w:color w:val="70AD47" w:themeColor="accent6"/>
              <w:sz w:val="36"/>
              <w:szCs w:val="36"/>
            </w:rPr>
            <w:t xml:space="preserve">Lettre d’information bimestrielle </w:t>
          </w:r>
        </w:p>
        <w:p w:rsidR="00DB5305" w:rsidRPr="00DC741F" w:rsidRDefault="00DB5305" w:rsidP="00DC741F">
          <w:pPr>
            <w:pStyle w:val="En-tte"/>
            <w:jc w:val="right"/>
            <w:rPr>
              <w:b/>
              <w:bCs/>
              <w:color w:val="70AD47" w:themeColor="accent6"/>
              <w:sz w:val="36"/>
              <w:szCs w:val="36"/>
            </w:rPr>
          </w:pPr>
          <w:r w:rsidRPr="00DC741F">
            <w:rPr>
              <w:b/>
              <w:bCs/>
              <w:color w:val="70AD47" w:themeColor="accent6"/>
              <w:sz w:val="36"/>
              <w:szCs w:val="36"/>
            </w:rPr>
            <w:t xml:space="preserve">de la commission Europe et International (CEI) </w:t>
          </w:r>
        </w:p>
      </w:tc>
    </w:tr>
  </w:tbl>
  <w:p w:rsidR="00DB5305" w:rsidRDefault="00AC53EE">
    <w:pPr>
      <w:pStyle w:val="En-tte"/>
    </w:pPr>
    <w:r>
      <w:rPr>
        <w:noProof/>
      </w:rPr>
      <w:pict>
        <v:shapetype id="_x0000_t202" coordsize="21600,21600" o:spt="202" path="m,l,21600r21600,l21600,xe">
          <v:stroke joinstyle="miter"/>
          <v:path gradientshapeok="t" o:connecttype="rect"/>
        </v:shapetype>
        <v:shape id="Zone de texte 218" o:spid="_x0000_s4097" type="#_x0000_t202" style="position:absolute;margin-left:0;margin-top:0;width:468pt;height:13.45pt;z-index:251660288;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" o:allowincell="f" filled="f" stroked="f">
          <v:textbox style="mso-fit-shape-to-text:t" inset=",0,,0">
            <w:txbxContent>
              <w:sdt>
                <w:sdtPr>
                  <w:rPr>
                    <w:noProof/>
                  </w:rPr>
                  <w:alias w:val="Titre"/>
                  <w:id w:val="78679243"/>
                  <w:showingPlcHdr/>
                  <w:dataBinding w:prefixMappings="xmlns:ns0='http://schemas.openxmlformats.org/package/2006/metadata/core-properties' xmlns:ns1='http://purl.org/dc/elements/1.1/'" w:xpath="/ns0:coreProperties[1]/ns1:title[1]" w:storeItemID="{6C3C8BC8-F283-45AE-878A-BAB7291924A1}"/>
                  <w:text/>
                </w:sdtPr>
                <w:sdtContent>
                  <w:p w:rsidR="00DB5305" w:rsidRPr="00804DE8" w:rsidRDefault="00307BBB" w:rsidP="00804DE8">
                    <w:pPr>
                      <w:spacing w:after="0" w:line="240" w:lineRule="auto"/>
                      <w:jc w:val="center"/>
                      <w:rPr>
                        <w:rFonts w:ascii="Comic Sans MS" w:hAnsi="Comic Sans MS"/>
                      </w:rPr>
                    </w:pPr>
                    <w:r>
                      <w:rPr>
                        <w:noProof/>
                      </w:rPr>
                      <w:t xml:space="preserve">     </w:t>
                    </w:r>
                  </w:p>
                </w:sdtContent>
              </w:sdt>
            </w:txbxContent>
          </v:textbox>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7DF9"/>
    <w:multiLevelType w:val="hybridMultilevel"/>
    <w:tmpl w:val="7ED2D3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8150B1"/>
    <w:multiLevelType w:val="hybridMultilevel"/>
    <w:tmpl w:val="083C3464"/>
    <w:lvl w:ilvl="0" w:tplc="2A24F224">
      <w:start w:val="3"/>
      <w:numFmt w:val="upperLetter"/>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2">
    <w:nsid w:val="0F7D623D"/>
    <w:multiLevelType w:val="hybridMultilevel"/>
    <w:tmpl w:val="4C585FF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177402B"/>
    <w:multiLevelType w:val="hybridMultilevel"/>
    <w:tmpl w:val="E4B237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A57AAC"/>
    <w:multiLevelType w:val="multilevel"/>
    <w:tmpl w:val="B09E546C"/>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13DC1A30"/>
    <w:multiLevelType w:val="hybridMultilevel"/>
    <w:tmpl w:val="43F20D64"/>
    <w:lvl w:ilvl="0" w:tplc="8D740146">
      <w:start w:val="1"/>
      <w:numFmt w:val="upperLetter"/>
      <w:lvlText w:val="%1."/>
      <w:lvlJc w:val="left"/>
      <w:pPr>
        <w:ind w:left="2345" w:hanging="360"/>
      </w:pPr>
      <w:rPr>
        <w:rFonts w:hint="default"/>
        <w:b/>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6">
    <w:nsid w:val="296C5FBC"/>
    <w:multiLevelType w:val="hybridMultilevel"/>
    <w:tmpl w:val="AE36D1C0"/>
    <w:lvl w:ilvl="0" w:tplc="44641192">
      <w:start w:val="1"/>
      <w:numFmt w:val="upperLetter"/>
      <w:lvlText w:val="%1."/>
      <w:lvlJc w:val="left"/>
      <w:pPr>
        <w:ind w:left="3054" w:hanging="360"/>
      </w:pPr>
      <w:rPr>
        <w:rFonts w:asciiTheme="minorHAnsi" w:hAnsiTheme="minorHAnsi" w:cstheme="minorHAnsi" w:hint="default"/>
        <w:sz w:val="32"/>
        <w:szCs w:val="32"/>
      </w:rPr>
    </w:lvl>
    <w:lvl w:ilvl="1" w:tplc="040C0019" w:tentative="1">
      <w:start w:val="1"/>
      <w:numFmt w:val="lowerLetter"/>
      <w:lvlText w:val="%2."/>
      <w:lvlJc w:val="left"/>
      <w:pPr>
        <w:ind w:left="3774" w:hanging="360"/>
      </w:pPr>
    </w:lvl>
    <w:lvl w:ilvl="2" w:tplc="040C001B" w:tentative="1">
      <w:start w:val="1"/>
      <w:numFmt w:val="lowerRoman"/>
      <w:lvlText w:val="%3."/>
      <w:lvlJc w:val="right"/>
      <w:pPr>
        <w:ind w:left="4494" w:hanging="180"/>
      </w:pPr>
    </w:lvl>
    <w:lvl w:ilvl="3" w:tplc="040C000F" w:tentative="1">
      <w:start w:val="1"/>
      <w:numFmt w:val="decimal"/>
      <w:lvlText w:val="%4."/>
      <w:lvlJc w:val="left"/>
      <w:pPr>
        <w:ind w:left="5214" w:hanging="360"/>
      </w:pPr>
    </w:lvl>
    <w:lvl w:ilvl="4" w:tplc="040C0019" w:tentative="1">
      <w:start w:val="1"/>
      <w:numFmt w:val="lowerLetter"/>
      <w:lvlText w:val="%5."/>
      <w:lvlJc w:val="left"/>
      <w:pPr>
        <w:ind w:left="5934" w:hanging="360"/>
      </w:pPr>
    </w:lvl>
    <w:lvl w:ilvl="5" w:tplc="040C001B" w:tentative="1">
      <w:start w:val="1"/>
      <w:numFmt w:val="lowerRoman"/>
      <w:lvlText w:val="%6."/>
      <w:lvlJc w:val="right"/>
      <w:pPr>
        <w:ind w:left="6654" w:hanging="180"/>
      </w:pPr>
    </w:lvl>
    <w:lvl w:ilvl="6" w:tplc="040C000F" w:tentative="1">
      <w:start w:val="1"/>
      <w:numFmt w:val="decimal"/>
      <w:lvlText w:val="%7."/>
      <w:lvlJc w:val="left"/>
      <w:pPr>
        <w:ind w:left="7374" w:hanging="360"/>
      </w:pPr>
    </w:lvl>
    <w:lvl w:ilvl="7" w:tplc="040C0019" w:tentative="1">
      <w:start w:val="1"/>
      <w:numFmt w:val="lowerLetter"/>
      <w:lvlText w:val="%8."/>
      <w:lvlJc w:val="left"/>
      <w:pPr>
        <w:ind w:left="8094" w:hanging="360"/>
      </w:pPr>
    </w:lvl>
    <w:lvl w:ilvl="8" w:tplc="040C001B" w:tentative="1">
      <w:start w:val="1"/>
      <w:numFmt w:val="lowerRoman"/>
      <w:lvlText w:val="%9."/>
      <w:lvlJc w:val="right"/>
      <w:pPr>
        <w:ind w:left="8814" w:hanging="180"/>
      </w:pPr>
    </w:lvl>
  </w:abstractNum>
  <w:abstractNum w:abstractNumId="7">
    <w:nsid w:val="31DE3ED5"/>
    <w:multiLevelType w:val="hybridMultilevel"/>
    <w:tmpl w:val="4C585FFC"/>
    <w:lvl w:ilvl="0" w:tplc="040C0015">
      <w:start w:val="1"/>
      <w:numFmt w:val="upperLetter"/>
      <w:lvlText w:val="%1."/>
      <w:lvlJc w:val="left"/>
      <w:pPr>
        <w:ind w:left="7874" w:hanging="360"/>
      </w:pPr>
      <w:rPr>
        <w:rFonts w:hint="default"/>
      </w:rPr>
    </w:lvl>
    <w:lvl w:ilvl="1" w:tplc="040C0019" w:tentative="1">
      <w:start w:val="1"/>
      <w:numFmt w:val="lowerLetter"/>
      <w:lvlText w:val="%2."/>
      <w:lvlJc w:val="left"/>
      <w:pPr>
        <w:ind w:left="8594" w:hanging="360"/>
      </w:pPr>
    </w:lvl>
    <w:lvl w:ilvl="2" w:tplc="040C001B" w:tentative="1">
      <w:start w:val="1"/>
      <w:numFmt w:val="lowerRoman"/>
      <w:lvlText w:val="%3."/>
      <w:lvlJc w:val="right"/>
      <w:pPr>
        <w:ind w:left="9314" w:hanging="180"/>
      </w:pPr>
    </w:lvl>
    <w:lvl w:ilvl="3" w:tplc="040C000F" w:tentative="1">
      <w:start w:val="1"/>
      <w:numFmt w:val="decimal"/>
      <w:lvlText w:val="%4."/>
      <w:lvlJc w:val="left"/>
      <w:pPr>
        <w:ind w:left="10034" w:hanging="360"/>
      </w:pPr>
    </w:lvl>
    <w:lvl w:ilvl="4" w:tplc="040C0019" w:tentative="1">
      <w:start w:val="1"/>
      <w:numFmt w:val="lowerLetter"/>
      <w:lvlText w:val="%5."/>
      <w:lvlJc w:val="left"/>
      <w:pPr>
        <w:ind w:left="10754" w:hanging="360"/>
      </w:pPr>
    </w:lvl>
    <w:lvl w:ilvl="5" w:tplc="040C001B" w:tentative="1">
      <w:start w:val="1"/>
      <w:numFmt w:val="lowerRoman"/>
      <w:lvlText w:val="%6."/>
      <w:lvlJc w:val="right"/>
      <w:pPr>
        <w:ind w:left="11474" w:hanging="180"/>
      </w:pPr>
    </w:lvl>
    <w:lvl w:ilvl="6" w:tplc="040C000F" w:tentative="1">
      <w:start w:val="1"/>
      <w:numFmt w:val="decimal"/>
      <w:lvlText w:val="%7."/>
      <w:lvlJc w:val="left"/>
      <w:pPr>
        <w:ind w:left="12194" w:hanging="360"/>
      </w:pPr>
    </w:lvl>
    <w:lvl w:ilvl="7" w:tplc="040C0019" w:tentative="1">
      <w:start w:val="1"/>
      <w:numFmt w:val="lowerLetter"/>
      <w:lvlText w:val="%8."/>
      <w:lvlJc w:val="left"/>
      <w:pPr>
        <w:ind w:left="12914" w:hanging="360"/>
      </w:pPr>
    </w:lvl>
    <w:lvl w:ilvl="8" w:tplc="040C001B" w:tentative="1">
      <w:start w:val="1"/>
      <w:numFmt w:val="lowerRoman"/>
      <w:lvlText w:val="%9."/>
      <w:lvlJc w:val="right"/>
      <w:pPr>
        <w:ind w:left="13634" w:hanging="180"/>
      </w:pPr>
    </w:lvl>
  </w:abstractNum>
  <w:abstractNum w:abstractNumId="8">
    <w:nsid w:val="39466B9A"/>
    <w:multiLevelType w:val="hybridMultilevel"/>
    <w:tmpl w:val="98A6B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BEC0EAC"/>
    <w:multiLevelType w:val="hybridMultilevel"/>
    <w:tmpl w:val="2DF8ECA6"/>
    <w:lvl w:ilvl="0" w:tplc="4492F156">
      <w:numFmt w:val="bullet"/>
      <w:lvlText w:val="-"/>
      <w:lvlJc w:val="left"/>
      <w:pPr>
        <w:ind w:left="435" w:hanging="360"/>
      </w:pPr>
      <w:rPr>
        <w:rFonts w:ascii="Times New Roman" w:eastAsiaTheme="minorHAnsi" w:hAnsi="Times New Roman" w:cs="Times New Roman" w:hint="default"/>
        <w:sz w:val="28"/>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10">
    <w:nsid w:val="3CF414CD"/>
    <w:multiLevelType w:val="hybridMultilevel"/>
    <w:tmpl w:val="45FE7292"/>
    <w:lvl w:ilvl="0" w:tplc="862A64B6">
      <w:numFmt w:val="bullet"/>
      <w:lvlText w:val="-"/>
      <w:lvlJc w:val="left"/>
      <w:pPr>
        <w:ind w:left="720" w:hanging="360"/>
      </w:pPr>
      <w:rPr>
        <w:rFonts w:ascii="Trebuchet MS" w:eastAsiaTheme="minorHAnsi" w:hAnsi="Trebuchet M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2394232"/>
    <w:multiLevelType w:val="multilevel"/>
    <w:tmpl w:val="6662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54574C"/>
    <w:multiLevelType w:val="hybridMultilevel"/>
    <w:tmpl w:val="F0908582"/>
    <w:lvl w:ilvl="0" w:tplc="862A64B6">
      <w:numFmt w:val="bullet"/>
      <w:lvlText w:val="-"/>
      <w:lvlJc w:val="left"/>
      <w:pPr>
        <w:ind w:left="1068" w:hanging="360"/>
      </w:pPr>
      <w:rPr>
        <w:rFonts w:ascii="Trebuchet MS" w:eastAsiaTheme="minorHAnsi" w:hAnsi="Trebuchet MS"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4B0F551E"/>
    <w:multiLevelType w:val="hybridMultilevel"/>
    <w:tmpl w:val="1EE21336"/>
    <w:lvl w:ilvl="0" w:tplc="95F42064">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E486C60"/>
    <w:multiLevelType w:val="hybridMultilevel"/>
    <w:tmpl w:val="33AA6858"/>
    <w:lvl w:ilvl="0" w:tplc="A30EBC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3BD483E"/>
    <w:multiLevelType w:val="hybridMultilevel"/>
    <w:tmpl w:val="82208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6EE2032"/>
    <w:multiLevelType w:val="hybridMultilevel"/>
    <w:tmpl w:val="0A1AF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CAE47B7"/>
    <w:multiLevelType w:val="hybridMultilevel"/>
    <w:tmpl w:val="EB781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2227EDE"/>
    <w:multiLevelType w:val="hybridMultilevel"/>
    <w:tmpl w:val="B5668C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D573BDD"/>
    <w:multiLevelType w:val="hybridMultilevel"/>
    <w:tmpl w:val="1B80821E"/>
    <w:lvl w:ilvl="0" w:tplc="7794CB98">
      <w:start w:val="1"/>
      <w:numFmt w:val="upperLetter"/>
      <w:lvlText w:val="%1-"/>
      <w:lvlJc w:val="left"/>
      <w:pPr>
        <w:ind w:left="4613" w:hanging="360"/>
      </w:pPr>
      <w:rPr>
        <w:rFonts w:ascii="Calibri" w:hAnsi="Calibri" w:cs="Calibri" w:hint="default"/>
        <w:i w:val="0"/>
      </w:rPr>
    </w:lvl>
    <w:lvl w:ilvl="1" w:tplc="040C0019" w:tentative="1">
      <w:start w:val="1"/>
      <w:numFmt w:val="lowerLetter"/>
      <w:lvlText w:val="%2."/>
      <w:lvlJc w:val="left"/>
      <w:pPr>
        <w:ind w:left="3708" w:hanging="360"/>
      </w:pPr>
    </w:lvl>
    <w:lvl w:ilvl="2" w:tplc="040C001B" w:tentative="1">
      <w:start w:val="1"/>
      <w:numFmt w:val="lowerRoman"/>
      <w:lvlText w:val="%3."/>
      <w:lvlJc w:val="right"/>
      <w:pPr>
        <w:ind w:left="4428" w:hanging="180"/>
      </w:pPr>
    </w:lvl>
    <w:lvl w:ilvl="3" w:tplc="040C000F" w:tentative="1">
      <w:start w:val="1"/>
      <w:numFmt w:val="decimal"/>
      <w:lvlText w:val="%4."/>
      <w:lvlJc w:val="left"/>
      <w:pPr>
        <w:ind w:left="5148" w:hanging="360"/>
      </w:pPr>
    </w:lvl>
    <w:lvl w:ilvl="4" w:tplc="040C0019" w:tentative="1">
      <w:start w:val="1"/>
      <w:numFmt w:val="lowerLetter"/>
      <w:lvlText w:val="%5."/>
      <w:lvlJc w:val="left"/>
      <w:pPr>
        <w:ind w:left="5868" w:hanging="360"/>
      </w:pPr>
    </w:lvl>
    <w:lvl w:ilvl="5" w:tplc="040C001B" w:tentative="1">
      <w:start w:val="1"/>
      <w:numFmt w:val="lowerRoman"/>
      <w:lvlText w:val="%6."/>
      <w:lvlJc w:val="right"/>
      <w:pPr>
        <w:ind w:left="6588" w:hanging="180"/>
      </w:pPr>
    </w:lvl>
    <w:lvl w:ilvl="6" w:tplc="040C000F" w:tentative="1">
      <w:start w:val="1"/>
      <w:numFmt w:val="decimal"/>
      <w:lvlText w:val="%7."/>
      <w:lvlJc w:val="left"/>
      <w:pPr>
        <w:ind w:left="7308" w:hanging="360"/>
      </w:pPr>
    </w:lvl>
    <w:lvl w:ilvl="7" w:tplc="040C0019" w:tentative="1">
      <w:start w:val="1"/>
      <w:numFmt w:val="lowerLetter"/>
      <w:lvlText w:val="%8."/>
      <w:lvlJc w:val="left"/>
      <w:pPr>
        <w:ind w:left="8028" w:hanging="360"/>
      </w:pPr>
    </w:lvl>
    <w:lvl w:ilvl="8" w:tplc="040C001B" w:tentative="1">
      <w:start w:val="1"/>
      <w:numFmt w:val="lowerRoman"/>
      <w:lvlText w:val="%9."/>
      <w:lvlJc w:val="right"/>
      <w:pPr>
        <w:ind w:left="8748" w:hanging="180"/>
      </w:pPr>
    </w:lvl>
  </w:abstractNum>
  <w:num w:numId="1">
    <w:abstractNumId w:val="11"/>
  </w:num>
  <w:num w:numId="2">
    <w:abstractNumId w:val="16"/>
  </w:num>
  <w:num w:numId="3">
    <w:abstractNumId w:val="17"/>
  </w:num>
  <w:num w:numId="4">
    <w:abstractNumId w:val="0"/>
  </w:num>
  <w:num w:numId="5">
    <w:abstractNumId w:val="12"/>
  </w:num>
  <w:num w:numId="6">
    <w:abstractNumId w:val="2"/>
  </w:num>
  <w:num w:numId="7">
    <w:abstractNumId w:val="10"/>
  </w:num>
  <w:num w:numId="8">
    <w:abstractNumId w:val="14"/>
  </w:num>
  <w:num w:numId="9">
    <w:abstractNumId w:val="7"/>
  </w:num>
  <w:num w:numId="10">
    <w:abstractNumId w:val="9"/>
  </w:num>
  <w:num w:numId="11">
    <w:abstractNumId w:val="13"/>
  </w:num>
  <w:num w:numId="12">
    <w:abstractNumId w:val="6"/>
  </w:num>
  <w:num w:numId="13">
    <w:abstractNumId w:val="8"/>
  </w:num>
  <w:num w:numId="14">
    <w:abstractNumId w:val="18"/>
  </w:num>
  <w:num w:numId="15">
    <w:abstractNumId w:val="4"/>
  </w:num>
  <w:num w:numId="16">
    <w:abstractNumId w:val="5"/>
  </w:num>
  <w:num w:numId="17">
    <w:abstractNumId w:val="19"/>
  </w:num>
  <w:num w:numId="18">
    <w:abstractNumId w:val="1"/>
  </w:num>
  <w:num w:numId="19">
    <w:abstractNumId w:val="3"/>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0710B7"/>
    <w:rsid w:val="00001D00"/>
    <w:rsid w:val="0000375C"/>
    <w:rsid w:val="00004531"/>
    <w:rsid w:val="00007CFF"/>
    <w:rsid w:val="000200FC"/>
    <w:rsid w:val="00030DB8"/>
    <w:rsid w:val="0003502A"/>
    <w:rsid w:val="000520A1"/>
    <w:rsid w:val="00061B17"/>
    <w:rsid w:val="000710B7"/>
    <w:rsid w:val="00074534"/>
    <w:rsid w:val="00097FD8"/>
    <w:rsid w:val="000A33AE"/>
    <w:rsid w:val="000A5F17"/>
    <w:rsid w:val="000B2CFB"/>
    <w:rsid w:val="000D5E14"/>
    <w:rsid w:val="000E001F"/>
    <w:rsid w:val="000E12AC"/>
    <w:rsid w:val="000E7A12"/>
    <w:rsid w:val="000F264E"/>
    <w:rsid w:val="000F545C"/>
    <w:rsid w:val="001037D1"/>
    <w:rsid w:val="00114261"/>
    <w:rsid w:val="001213E0"/>
    <w:rsid w:val="001300CB"/>
    <w:rsid w:val="00175EBB"/>
    <w:rsid w:val="001830B9"/>
    <w:rsid w:val="00190F9A"/>
    <w:rsid w:val="00194336"/>
    <w:rsid w:val="001950C1"/>
    <w:rsid w:val="001A1C96"/>
    <w:rsid w:val="001A26C9"/>
    <w:rsid w:val="001B20EA"/>
    <w:rsid w:val="001B43E4"/>
    <w:rsid w:val="001C562A"/>
    <w:rsid w:val="001C6036"/>
    <w:rsid w:val="001D2068"/>
    <w:rsid w:val="001D6103"/>
    <w:rsid w:val="001D61C8"/>
    <w:rsid w:val="001D68BF"/>
    <w:rsid w:val="001E2FB7"/>
    <w:rsid w:val="001E3653"/>
    <w:rsid w:val="001E467E"/>
    <w:rsid w:val="001F4EBC"/>
    <w:rsid w:val="001F6A52"/>
    <w:rsid w:val="0020570F"/>
    <w:rsid w:val="00227FF0"/>
    <w:rsid w:val="00235B75"/>
    <w:rsid w:val="002401F9"/>
    <w:rsid w:val="00243C58"/>
    <w:rsid w:val="00244B9D"/>
    <w:rsid w:val="00247BF5"/>
    <w:rsid w:val="002607C8"/>
    <w:rsid w:val="00283991"/>
    <w:rsid w:val="00284781"/>
    <w:rsid w:val="00285DF6"/>
    <w:rsid w:val="00286459"/>
    <w:rsid w:val="00292018"/>
    <w:rsid w:val="002A01F7"/>
    <w:rsid w:val="002A46DB"/>
    <w:rsid w:val="002A6902"/>
    <w:rsid w:val="002B1A39"/>
    <w:rsid w:val="002C1D39"/>
    <w:rsid w:val="002C7393"/>
    <w:rsid w:val="002D2256"/>
    <w:rsid w:val="002D3769"/>
    <w:rsid w:val="002E09D9"/>
    <w:rsid w:val="002E59A2"/>
    <w:rsid w:val="002E6B0F"/>
    <w:rsid w:val="002E749A"/>
    <w:rsid w:val="002F25EF"/>
    <w:rsid w:val="002F62A5"/>
    <w:rsid w:val="00307BBB"/>
    <w:rsid w:val="00315179"/>
    <w:rsid w:val="00315DFE"/>
    <w:rsid w:val="00320382"/>
    <w:rsid w:val="00324ACD"/>
    <w:rsid w:val="00334494"/>
    <w:rsid w:val="0033591F"/>
    <w:rsid w:val="0037295C"/>
    <w:rsid w:val="00372E60"/>
    <w:rsid w:val="00381369"/>
    <w:rsid w:val="00387FCA"/>
    <w:rsid w:val="003A6C51"/>
    <w:rsid w:val="003A7B6F"/>
    <w:rsid w:val="003B5B5B"/>
    <w:rsid w:val="003C182F"/>
    <w:rsid w:val="003E16B6"/>
    <w:rsid w:val="003F38F3"/>
    <w:rsid w:val="003F55AD"/>
    <w:rsid w:val="0040218F"/>
    <w:rsid w:val="004112AF"/>
    <w:rsid w:val="0041329E"/>
    <w:rsid w:val="004253D0"/>
    <w:rsid w:val="00430D88"/>
    <w:rsid w:val="00432B19"/>
    <w:rsid w:val="00442BE9"/>
    <w:rsid w:val="00445B9E"/>
    <w:rsid w:val="00453F9D"/>
    <w:rsid w:val="0045750A"/>
    <w:rsid w:val="00461525"/>
    <w:rsid w:val="00463344"/>
    <w:rsid w:val="004714DC"/>
    <w:rsid w:val="00475A66"/>
    <w:rsid w:val="00475DCC"/>
    <w:rsid w:val="0047762B"/>
    <w:rsid w:val="00481834"/>
    <w:rsid w:val="00497BAE"/>
    <w:rsid w:val="004E556C"/>
    <w:rsid w:val="004F0A78"/>
    <w:rsid w:val="004F5E08"/>
    <w:rsid w:val="005002BE"/>
    <w:rsid w:val="00503F23"/>
    <w:rsid w:val="00520637"/>
    <w:rsid w:val="00521F30"/>
    <w:rsid w:val="0053337A"/>
    <w:rsid w:val="00547C63"/>
    <w:rsid w:val="00554855"/>
    <w:rsid w:val="00556000"/>
    <w:rsid w:val="005875FA"/>
    <w:rsid w:val="00595912"/>
    <w:rsid w:val="005C6777"/>
    <w:rsid w:val="005C7CD9"/>
    <w:rsid w:val="005D2A24"/>
    <w:rsid w:val="005E49D2"/>
    <w:rsid w:val="005E6CD2"/>
    <w:rsid w:val="005F4F75"/>
    <w:rsid w:val="005F5980"/>
    <w:rsid w:val="00611937"/>
    <w:rsid w:val="00622D7B"/>
    <w:rsid w:val="0062678F"/>
    <w:rsid w:val="00632689"/>
    <w:rsid w:val="00634618"/>
    <w:rsid w:val="00647278"/>
    <w:rsid w:val="006605A5"/>
    <w:rsid w:val="006611F8"/>
    <w:rsid w:val="006901EC"/>
    <w:rsid w:val="00693DFD"/>
    <w:rsid w:val="006B1105"/>
    <w:rsid w:val="006B75C6"/>
    <w:rsid w:val="006C4FCA"/>
    <w:rsid w:val="006E2160"/>
    <w:rsid w:val="006E32F3"/>
    <w:rsid w:val="006E73E6"/>
    <w:rsid w:val="00713C80"/>
    <w:rsid w:val="00717DB4"/>
    <w:rsid w:val="00721E56"/>
    <w:rsid w:val="007231CA"/>
    <w:rsid w:val="00724285"/>
    <w:rsid w:val="007245A0"/>
    <w:rsid w:val="00727DEC"/>
    <w:rsid w:val="00732CA2"/>
    <w:rsid w:val="00746D8A"/>
    <w:rsid w:val="007620DF"/>
    <w:rsid w:val="007741BC"/>
    <w:rsid w:val="00780D48"/>
    <w:rsid w:val="0078613E"/>
    <w:rsid w:val="007A4504"/>
    <w:rsid w:val="007A7B8C"/>
    <w:rsid w:val="007B1970"/>
    <w:rsid w:val="007B6E4B"/>
    <w:rsid w:val="007C0B69"/>
    <w:rsid w:val="007C2007"/>
    <w:rsid w:val="007F5956"/>
    <w:rsid w:val="00804DE8"/>
    <w:rsid w:val="0080737C"/>
    <w:rsid w:val="00816036"/>
    <w:rsid w:val="00816F41"/>
    <w:rsid w:val="008313A5"/>
    <w:rsid w:val="008331C7"/>
    <w:rsid w:val="00840BAE"/>
    <w:rsid w:val="00840C14"/>
    <w:rsid w:val="00851088"/>
    <w:rsid w:val="00884609"/>
    <w:rsid w:val="00891BEB"/>
    <w:rsid w:val="008975AD"/>
    <w:rsid w:val="008A43CD"/>
    <w:rsid w:val="008C1E66"/>
    <w:rsid w:val="008C2658"/>
    <w:rsid w:val="008C3EC4"/>
    <w:rsid w:val="008D1C34"/>
    <w:rsid w:val="008D44C4"/>
    <w:rsid w:val="008D5E21"/>
    <w:rsid w:val="008D743C"/>
    <w:rsid w:val="008E00F4"/>
    <w:rsid w:val="008E1268"/>
    <w:rsid w:val="008E25FF"/>
    <w:rsid w:val="008F2D75"/>
    <w:rsid w:val="008F4782"/>
    <w:rsid w:val="009075D5"/>
    <w:rsid w:val="0091116D"/>
    <w:rsid w:val="009306A5"/>
    <w:rsid w:val="00931F7E"/>
    <w:rsid w:val="009361A2"/>
    <w:rsid w:val="00936F6A"/>
    <w:rsid w:val="00951E8C"/>
    <w:rsid w:val="00962571"/>
    <w:rsid w:val="00964F1C"/>
    <w:rsid w:val="00971223"/>
    <w:rsid w:val="009805DA"/>
    <w:rsid w:val="00983E8F"/>
    <w:rsid w:val="009B5EC4"/>
    <w:rsid w:val="009C0775"/>
    <w:rsid w:val="009D4EC3"/>
    <w:rsid w:val="009D606C"/>
    <w:rsid w:val="009E3639"/>
    <w:rsid w:val="009E6857"/>
    <w:rsid w:val="009F49E9"/>
    <w:rsid w:val="009F4BA0"/>
    <w:rsid w:val="00A30F5C"/>
    <w:rsid w:val="00A322FA"/>
    <w:rsid w:val="00A346B3"/>
    <w:rsid w:val="00A34B8F"/>
    <w:rsid w:val="00A45C1A"/>
    <w:rsid w:val="00A52E06"/>
    <w:rsid w:val="00A546F2"/>
    <w:rsid w:val="00A62637"/>
    <w:rsid w:val="00A64133"/>
    <w:rsid w:val="00A7342F"/>
    <w:rsid w:val="00A740DE"/>
    <w:rsid w:val="00A75789"/>
    <w:rsid w:val="00A779BD"/>
    <w:rsid w:val="00A80C09"/>
    <w:rsid w:val="00A843DF"/>
    <w:rsid w:val="00A876D9"/>
    <w:rsid w:val="00AB70B7"/>
    <w:rsid w:val="00AC53EE"/>
    <w:rsid w:val="00B03317"/>
    <w:rsid w:val="00B240AE"/>
    <w:rsid w:val="00B41CAA"/>
    <w:rsid w:val="00B4754A"/>
    <w:rsid w:val="00B60F50"/>
    <w:rsid w:val="00B63EF5"/>
    <w:rsid w:val="00B64B75"/>
    <w:rsid w:val="00B72533"/>
    <w:rsid w:val="00B77082"/>
    <w:rsid w:val="00B80599"/>
    <w:rsid w:val="00B80B78"/>
    <w:rsid w:val="00BA217E"/>
    <w:rsid w:val="00BA650A"/>
    <w:rsid w:val="00BC47D8"/>
    <w:rsid w:val="00BD70E4"/>
    <w:rsid w:val="00BE053F"/>
    <w:rsid w:val="00C10249"/>
    <w:rsid w:val="00C1166A"/>
    <w:rsid w:val="00C21692"/>
    <w:rsid w:val="00C23466"/>
    <w:rsid w:val="00C254BA"/>
    <w:rsid w:val="00C3534F"/>
    <w:rsid w:val="00C46BE8"/>
    <w:rsid w:val="00C50722"/>
    <w:rsid w:val="00C545A6"/>
    <w:rsid w:val="00C65D6F"/>
    <w:rsid w:val="00C74E39"/>
    <w:rsid w:val="00C8369E"/>
    <w:rsid w:val="00C8458A"/>
    <w:rsid w:val="00C85D3C"/>
    <w:rsid w:val="00CB446E"/>
    <w:rsid w:val="00CC0281"/>
    <w:rsid w:val="00CC0B43"/>
    <w:rsid w:val="00CD3394"/>
    <w:rsid w:val="00CE0A1B"/>
    <w:rsid w:val="00CF4974"/>
    <w:rsid w:val="00D200BC"/>
    <w:rsid w:val="00D21FB3"/>
    <w:rsid w:val="00D27D30"/>
    <w:rsid w:val="00D30E3E"/>
    <w:rsid w:val="00D5267A"/>
    <w:rsid w:val="00D90229"/>
    <w:rsid w:val="00D97168"/>
    <w:rsid w:val="00DA1BBF"/>
    <w:rsid w:val="00DA56D1"/>
    <w:rsid w:val="00DA77D9"/>
    <w:rsid w:val="00DB3874"/>
    <w:rsid w:val="00DB5305"/>
    <w:rsid w:val="00DC093F"/>
    <w:rsid w:val="00DC6814"/>
    <w:rsid w:val="00DC741F"/>
    <w:rsid w:val="00DD5220"/>
    <w:rsid w:val="00DD5AAC"/>
    <w:rsid w:val="00DD7F40"/>
    <w:rsid w:val="00DE131D"/>
    <w:rsid w:val="00DE1995"/>
    <w:rsid w:val="00DF08BF"/>
    <w:rsid w:val="00DF558B"/>
    <w:rsid w:val="00DF7AB4"/>
    <w:rsid w:val="00E035A3"/>
    <w:rsid w:val="00E117B6"/>
    <w:rsid w:val="00E22D10"/>
    <w:rsid w:val="00E31BF2"/>
    <w:rsid w:val="00E4322D"/>
    <w:rsid w:val="00E43F85"/>
    <w:rsid w:val="00E525A3"/>
    <w:rsid w:val="00E62BBC"/>
    <w:rsid w:val="00E66013"/>
    <w:rsid w:val="00E67183"/>
    <w:rsid w:val="00E70A8E"/>
    <w:rsid w:val="00E729B5"/>
    <w:rsid w:val="00E94CD8"/>
    <w:rsid w:val="00EA725F"/>
    <w:rsid w:val="00EB259B"/>
    <w:rsid w:val="00EB3F88"/>
    <w:rsid w:val="00EB4257"/>
    <w:rsid w:val="00EB5BC2"/>
    <w:rsid w:val="00EB6855"/>
    <w:rsid w:val="00EC1858"/>
    <w:rsid w:val="00EC6C36"/>
    <w:rsid w:val="00EC7500"/>
    <w:rsid w:val="00ED0128"/>
    <w:rsid w:val="00ED6503"/>
    <w:rsid w:val="00EF5986"/>
    <w:rsid w:val="00F03D3C"/>
    <w:rsid w:val="00F05A0E"/>
    <w:rsid w:val="00F220D5"/>
    <w:rsid w:val="00F401F8"/>
    <w:rsid w:val="00F44BCB"/>
    <w:rsid w:val="00F5119A"/>
    <w:rsid w:val="00F64DE0"/>
    <w:rsid w:val="00F72029"/>
    <w:rsid w:val="00F72325"/>
    <w:rsid w:val="00F77BCE"/>
    <w:rsid w:val="00F77DBF"/>
    <w:rsid w:val="00F82FDE"/>
    <w:rsid w:val="00F858BA"/>
    <w:rsid w:val="00F87E28"/>
    <w:rsid w:val="00F94103"/>
    <w:rsid w:val="00F94B29"/>
    <w:rsid w:val="00FB00CE"/>
    <w:rsid w:val="00FB0200"/>
    <w:rsid w:val="00FB6451"/>
    <w:rsid w:val="00FC230C"/>
    <w:rsid w:val="00FC332E"/>
    <w:rsid w:val="00FC7DA3"/>
    <w:rsid w:val="00FD5894"/>
    <w:rsid w:val="00FE0B39"/>
    <w:rsid w:val="00FE2348"/>
    <w:rsid w:val="00FE4DDC"/>
    <w:rsid w:val="00FE562D"/>
    <w:rsid w:val="00FF220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3EE"/>
  </w:style>
  <w:style w:type="paragraph" w:styleId="Titre1">
    <w:name w:val="heading 1"/>
    <w:basedOn w:val="Normal"/>
    <w:next w:val="Normal"/>
    <w:link w:val="Titre1Car"/>
    <w:uiPriority w:val="9"/>
    <w:qFormat/>
    <w:rsid w:val="00E62B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560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A34B8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4DE8"/>
    <w:pPr>
      <w:tabs>
        <w:tab w:val="center" w:pos="4536"/>
        <w:tab w:val="right" w:pos="9072"/>
      </w:tabs>
      <w:spacing w:after="0" w:line="240" w:lineRule="auto"/>
    </w:pPr>
  </w:style>
  <w:style w:type="character" w:customStyle="1" w:styleId="En-tteCar">
    <w:name w:val="En-tête Car"/>
    <w:basedOn w:val="Policepardfaut"/>
    <w:link w:val="En-tte"/>
    <w:uiPriority w:val="99"/>
    <w:rsid w:val="00804DE8"/>
  </w:style>
  <w:style w:type="paragraph" w:styleId="Pieddepage">
    <w:name w:val="footer"/>
    <w:basedOn w:val="Normal"/>
    <w:link w:val="PieddepageCar"/>
    <w:uiPriority w:val="99"/>
    <w:unhideWhenUsed/>
    <w:rsid w:val="00804D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4DE8"/>
  </w:style>
  <w:style w:type="paragraph" w:styleId="Notedebasdepage">
    <w:name w:val="footnote text"/>
    <w:basedOn w:val="Normal"/>
    <w:link w:val="NotedebasdepageCar"/>
    <w:uiPriority w:val="99"/>
    <w:semiHidden/>
    <w:unhideWhenUsed/>
    <w:rsid w:val="00B7708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77082"/>
    <w:rPr>
      <w:sz w:val="20"/>
      <w:szCs w:val="20"/>
    </w:rPr>
  </w:style>
  <w:style w:type="character" w:styleId="Appelnotedebasdep">
    <w:name w:val="footnote reference"/>
    <w:basedOn w:val="Policepardfaut"/>
    <w:uiPriority w:val="99"/>
    <w:semiHidden/>
    <w:unhideWhenUsed/>
    <w:rsid w:val="00B77082"/>
    <w:rPr>
      <w:vertAlign w:val="superscript"/>
    </w:rPr>
  </w:style>
  <w:style w:type="character" w:styleId="CitationHTML">
    <w:name w:val="HTML Cite"/>
    <w:basedOn w:val="Policepardfaut"/>
    <w:uiPriority w:val="99"/>
    <w:semiHidden/>
    <w:unhideWhenUsed/>
    <w:rsid w:val="00D27D30"/>
    <w:rPr>
      <w:i/>
      <w:iCs/>
    </w:rPr>
  </w:style>
  <w:style w:type="character" w:styleId="lev">
    <w:name w:val="Strong"/>
    <w:basedOn w:val="Policepardfaut"/>
    <w:uiPriority w:val="22"/>
    <w:qFormat/>
    <w:rsid w:val="00D27D30"/>
    <w:rPr>
      <w:b/>
      <w:bCs/>
    </w:rPr>
  </w:style>
  <w:style w:type="paragraph" w:styleId="NormalWeb">
    <w:name w:val="Normal (Web)"/>
    <w:basedOn w:val="Normal"/>
    <w:uiPriority w:val="99"/>
    <w:unhideWhenUsed/>
    <w:rsid w:val="00D27D3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907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A34B8F"/>
    <w:rPr>
      <w:rFonts w:ascii="Times New Roman" w:eastAsia="Times New Roman" w:hAnsi="Times New Roman" w:cs="Times New Roman"/>
      <w:b/>
      <w:bCs/>
      <w:sz w:val="27"/>
      <w:szCs w:val="27"/>
      <w:lang w:eastAsia="fr-FR"/>
    </w:rPr>
  </w:style>
  <w:style w:type="paragraph" w:customStyle="1" w:styleId="listingitem">
    <w:name w:val="listing__item"/>
    <w:basedOn w:val="Normal"/>
    <w:rsid w:val="00A34B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34B8F"/>
    <w:rPr>
      <w:color w:val="0000FF"/>
      <w:u w:val="single"/>
    </w:rPr>
  </w:style>
  <w:style w:type="character" w:customStyle="1" w:styleId="sr-only">
    <w:name w:val="sr-only"/>
    <w:basedOn w:val="Policepardfaut"/>
    <w:rsid w:val="00A34B8F"/>
  </w:style>
  <w:style w:type="character" w:customStyle="1" w:styleId="apple-converted-space">
    <w:name w:val="apple-converted-space"/>
    <w:basedOn w:val="Policepardfaut"/>
    <w:rsid w:val="00B03317"/>
  </w:style>
  <w:style w:type="paragraph" w:styleId="Paragraphedeliste">
    <w:name w:val="List Paragraph"/>
    <w:basedOn w:val="Normal"/>
    <w:uiPriority w:val="34"/>
    <w:qFormat/>
    <w:rsid w:val="00B03317"/>
    <w:pPr>
      <w:spacing w:after="0" w:line="240" w:lineRule="auto"/>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C1D3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1D39"/>
    <w:rPr>
      <w:rFonts w:ascii="Segoe UI" w:hAnsi="Segoe UI" w:cs="Segoe UI"/>
      <w:sz w:val="18"/>
      <w:szCs w:val="18"/>
    </w:rPr>
  </w:style>
  <w:style w:type="paragraph" w:customStyle="1" w:styleId="ep-wysiwigparagraph">
    <w:name w:val="ep-wysiwig_paragraph"/>
    <w:basedOn w:val="Normal"/>
    <w:rsid w:val="007A7B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E62BBC"/>
    <w:rPr>
      <w:rFonts w:asciiTheme="majorHAnsi" w:eastAsiaTheme="majorEastAsia" w:hAnsiTheme="majorHAnsi" w:cstheme="majorBidi"/>
      <w:color w:val="2F5496" w:themeColor="accent1" w:themeShade="BF"/>
      <w:sz w:val="32"/>
      <w:szCs w:val="32"/>
    </w:rPr>
  </w:style>
  <w:style w:type="paragraph" w:customStyle="1" w:styleId="css-betwzw">
    <w:name w:val="css-betwzw"/>
    <w:basedOn w:val="Normal"/>
    <w:rsid w:val="00E62BB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3591F"/>
    <w:rPr>
      <w:i/>
      <w:iCs/>
    </w:rPr>
  </w:style>
  <w:style w:type="paragraph" w:customStyle="1" w:styleId="p1">
    <w:name w:val="p1"/>
    <w:basedOn w:val="Normal"/>
    <w:rsid w:val="00C74E3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C74E39"/>
  </w:style>
  <w:style w:type="character" w:styleId="Lienhypertextesuivivisit">
    <w:name w:val="FollowedHyperlink"/>
    <w:basedOn w:val="Policepardfaut"/>
    <w:uiPriority w:val="99"/>
    <w:semiHidden/>
    <w:unhideWhenUsed/>
    <w:rsid w:val="00EF5986"/>
    <w:rPr>
      <w:color w:val="954F72" w:themeColor="followedHyperlink"/>
      <w:u w:val="single"/>
    </w:rPr>
  </w:style>
  <w:style w:type="character" w:customStyle="1" w:styleId="UnresolvedMention">
    <w:name w:val="Unresolved Mention"/>
    <w:basedOn w:val="Policepardfaut"/>
    <w:uiPriority w:val="99"/>
    <w:semiHidden/>
    <w:unhideWhenUsed/>
    <w:rsid w:val="00EF5986"/>
    <w:rPr>
      <w:color w:val="605E5C"/>
      <w:shd w:val="clear" w:color="auto" w:fill="E1DFDD"/>
    </w:rPr>
  </w:style>
  <w:style w:type="character" w:customStyle="1" w:styleId="Titre2Car">
    <w:name w:val="Titre 2 Car"/>
    <w:basedOn w:val="Policepardfaut"/>
    <w:link w:val="Titre2"/>
    <w:uiPriority w:val="9"/>
    <w:rsid w:val="00556000"/>
    <w:rPr>
      <w:rFonts w:asciiTheme="majorHAnsi" w:eastAsiaTheme="majorEastAsia" w:hAnsiTheme="majorHAnsi" w:cstheme="majorBidi"/>
      <w:color w:val="2F5496" w:themeColor="accent1" w:themeShade="BF"/>
      <w:sz w:val="26"/>
      <w:szCs w:val="26"/>
    </w:rPr>
  </w:style>
  <w:style w:type="character" w:customStyle="1" w:styleId="epname">
    <w:name w:val="ep_name"/>
    <w:basedOn w:val="Policepardfaut"/>
    <w:rsid w:val="007C0B69"/>
  </w:style>
  <w:style w:type="character" w:customStyle="1" w:styleId="epicon">
    <w:name w:val="ep_icon"/>
    <w:basedOn w:val="Policepardfaut"/>
    <w:rsid w:val="007C0B69"/>
  </w:style>
  <w:style w:type="paragraph" w:customStyle="1" w:styleId="Corps">
    <w:name w:val="Corps"/>
    <w:rsid w:val="007F5956"/>
    <w:pPr>
      <w:pBdr>
        <w:top w:val="nil"/>
        <w:left w:val="nil"/>
        <w:bottom w:val="nil"/>
        <w:right w:val="nil"/>
        <w:between w:val="nil"/>
        <w:bar w:val="nil"/>
      </w:pBdr>
      <w:spacing w:after="0" w:line="240" w:lineRule="auto"/>
    </w:pPr>
    <w:rPr>
      <w:rFonts w:ascii="Trebuchet MS" w:eastAsia="Arial Unicode MS" w:hAnsi="Trebuchet MS" w:cs="Arial Unicode MS"/>
      <w:color w:val="000000"/>
      <w:sz w:val="24"/>
      <w:szCs w:val="24"/>
      <w:bdr w:val="nil"/>
      <w:lang w:eastAsia="fr-FR"/>
    </w:rPr>
  </w:style>
  <w:style w:type="paragraph" w:customStyle="1" w:styleId="ydpb4ba03bdyiv2690626365msonormal">
    <w:name w:val="ydpb4ba03bdyiv2690626365msonormal"/>
    <w:basedOn w:val="Normal"/>
    <w:rsid w:val="006346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dpb4ba03bdyiv2690626365">
    <w:name w:val="ydpb4ba03bdyiv2690626365"/>
    <w:basedOn w:val="Policepardfaut"/>
    <w:rsid w:val="00634618"/>
  </w:style>
</w:styles>
</file>

<file path=word/webSettings.xml><?xml version="1.0" encoding="utf-8"?>
<w:webSettings xmlns:r="http://schemas.openxmlformats.org/officeDocument/2006/relationships" xmlns:w="http://schemas.openxmlformats.org/wordprocessingml/2006/main">
  <w:divs>
    <w:div w:id="61948241">
      <w:bodyDiv w:val="1"/>
      <w:marLeft w:val="0"/>
      <w:marRight w:val="0"/>
      <w:marTop w:val="0"/>
      <w:marBottom w:val="0"/>
      <w:divBdr>
        <w:top w:val="none" w:sz="0" w:space="0" w:color="auto"/>
        <w:left w:val="none" w:sz="0" w:space="0" w:color="auto"/>
        <w:bottom w:val="none" w:sz="0" w:space="0" w:color="auto"/>
        <w:right w:val="none" w:sz="0" w:space="0" w:color="auto"/>
      </w:divBdr>
    </w:div>
    <w:div w:id="94638920">
      <w:bodyDiv w:val="1"/>
      <w:marLeft w:val="0"/>
      <w:marRight w:val="0"/>
      <w:marTop w:val="0"/>
      <w:marBottom w:val="0"/>
      <w:divBdr>
        <w:top w:val="none" w:sz="0" w:space="0" w:color="auto"/>
        <w:left w:val="none" w:sz="0" w:space="0" w:color="auto"/>
        <w:bottom w:val="none" w:sz="0" w:space="0" w:color="auto"/>
        <w:right w:val="none" w:sz="0" w:space="0" w:color="auto"/>
      </w:divBdr>
    </w:div>
    <w:div w:id="95055457">
      <w:bodyDiv w:val="1"/>
      <w:marLeft w:val="0"/>
      <w:marRight w:val="0"/>
      <w:marTop w:val="0"/>
      <w:marBottom w:val="0"/>
      <w:divBdr>
        <w:top w:val="none" w:sz="0" w:space="0" w:color="auto"/>
        <w:left w:val="none" w:sz="0" w:space="0" w:color="auto"/>
        <w:bottom w:val="none" w:sz="0" w:space="0" w:color="auto"/>
        <w:right w:val="none" w:sz="0" w:space="0" w:color="auto"/>
      </w:divBdr>
    </w:div>
    <w:div w:id="129516824">
      <w:bodyDiv w:val="1"/>
      <w:marLeft w:val="0"/>
      <w:marRight w:val="0"/>
      <w:marTop w:val="0"/>
      <w:marBottom w:val="0"/>
      <w:divBdr>
        <w:top w:val="none" w:sz="0" w:space="0" w:color="auto"/>
        <w:left w:val="none" w:sz="0" w:space="0" w:color="auto"/>
        <w:bottom w:val="none" w:sz="0" w:space="0" w:color="auto"/>
        <w:right w:val="none" w:sz="0" w:space="0" w:color="auto"/>
      </w:divBdr>
    </w:div>
    <w:div w:id="262418264">
      <w:bodyDiv w:val="1"/>
      <w:marLeft w:val="0"/>
      <w:marRight w:val="0"/>
      <w:marTop w:val="0"/>
      <w:marBottom w:val="0"/>
      <w:divBdr>
        <w:top w:val="none" w:sz="0" w:space="0" w:color="auto"/>
        <w:left w:val="none" w:sz="0" w:space="0" w:color="auto"/>
        <w:bottom w:val="none" w:sz="0" w:space="0" w:color="auto"/>
        <w:right w:val="none" w:sz="0" w:space="0" w:color="auto"/>
      </w:divBdr>
      <w:divsChild>
        <w:div w:id="1947419660">
          <w:marLeft w:val="0"/>
          <w:marRight w:val="0"/>
          <w:marTop w:val="0"/>
          <w:marBottom w:val="0"/>
          <w:divBdr>
            <w:top w:val="none" w:sz="0" w:space="0" w:color="auto"/>
            <w:left w:val="none" w:sz="0" w:space="0" w:color="auto"/>
            <w:bottom w:val="none" w:sz="0" w:space="0" w:color="auto"/>
            <w:right w:val="none" w:sz="0" w:space="0" w:color="auto"/>
          </w:divBdr>
        </w:div>
      </w:divsChild>
    </w:div>
    <w:div w:id="301037960">
      <w:bodyDiv w:val="1"/>
      <w:marLeft w:val="0"/>
      <w:marRight w:val="0"/>
      <w:marTop w:val="0"/>
      <w:marBottom w:val="0"/>
      <w:divBdr>
        <w:top w:val="none" w:sz="0" w:space="0" w:color="auto"/>
        <w:left w:val="none" w:sz="0" w:space="0" w:color="auto"/>
        <w:bottom w:val="none" w:sz="0" w:space="0" w:color="auto"/>
        <w:right w:val="none" w:sz="0" w:space="0" w:color="auto"/>
      </w:divBdr>
    </w:div>
    <w:div w:id="327289922">
      <w:bodyDiv w:val="1"/>
      <w:marLeft w:val="0"/>
      <w:marRight w:val="0"/>
      <w:marTop w:val="0"/>
      <w:marBottom w:val="0"/>
      <w:divBdr>
        <w:top w:val="none" w:sz="0" w:space="0" w:color="auto"/>
        <w:left w:val="none" w:sz="0" w:space="0" w:color="auto"/>
        <w:bottom w:val="none" w:sz="0" w:space="0" w:color="auto"/>
        <w:right w:val="none" w:sz="0" w:space="0" w:color="auto"/>
      </w:divBdr>
      <w:divsChild>
        <w:div w:id="49965505">
          <w:marLeft w:val="0"/>
          <w:marRight w:val="0"/>
          <w:marTop w:val="0"/>
          <w:marBottom w:val="0"/>
          <w:divBdr>
            <w:top w:val="none" w:sz="0" w:space="0" w:color="auto"/>
            <w:left w:val="none" w:sz="0" w:space="0" w:color="auto"/>
            <w:bottom w:val="none" w:sz="0" w:space="0" w:color="auto"/>
            <w:right w:val="none" w:sz="0" w:space="0" w:color="auto"/>
          </w:divBdr>
          <w:divsChild>
            <w:div w:id="692535902">
              <w:marLeft w:val="0"/>
              <w:marRight w:val="0"/>
              <w:marTop w:val="0"/>
              <w:marBottom w:val="0"/>
              <w:divBdr>
                <w:top w:val="none" w:sz="0" w:space="0" w:color="auto"/>
                <w:left w:val="none" w:sz="0" w:space="0" w:color="auto"/>
                <w:bottom w:val="none" w:sz="0" w:space="0" w:color="auto"/>
                <w:right w:val="none" w:sz="0" w:space="0" w:color="auto"/>
              </w:divBdr>
              <w:divsChild>
                <w:div w:id="1182007410">
                  <w:marLeft w:val="0"/>
                  <w:marRight w:val="0"/>
                  <w:marTop w:val="0"/>
                  <w:marBottom w:val="0"/>
                  <w:divBdr>
                    <w:top w:val="none" w:sz="0" w:space="0" w:color="auto"/>
                    <w:left w:val="none" w:sz="0" w:space="0" w:color="auto"/>
                    <w:bottom w:val="none" w:sz="0" w:space="0" w:color="auto"/>
                    <w:right w:val="none" w:sz="0" w:space="0" w:color="auto"/>
                  </w:divBdr>
                  <w:divsChild>
                    <w:div w:id="15622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4890">
              <w:marLeft w:val="0"/>
              <w:marRight w:val="0"/>
              <w:marTop w:val="0"/>
              <w:marBottom w:val="0"/>
              <w:divBdr>
                <w:top w:val="none" w:sz="0" w:space="0" w:color="auto"/>
                <w:left w:val="none" w:sz="0" w:space="0" w:color="auto"/>
                <w:bottom w:val="none" w:sz="0" w:space="0" w:color="auto"/>
                <w:right w:val="none" w:sz="0" w:space="0" w:color="auto"/>
              </w:divBdr>
              <w:divsChild>
                <w:div w:id="1758093771">
                  <w:marLeft w:val="0"/>
                  <w:marRight w:val="0"/>
                  <w:marTop w:val="0"/>
                  <w:marBottom w:val="0"/>
                  <w:divBdr>
                    <w:top w:val="none" w:sz="0" w:space="0" w:color="auto"/>
                    <w:left w:val="none" w:sz="0" w:space="0" w:color="auto"/>
                    <w:bottom w:val="none" w:sz="0" w:space="0" w:color="auto"/>
                    <w:right w:val="none" w:sz="0" w:space="0" w:color="auto"/>
                  </w:divBdr>
                  <w:divsChild>
                    <w:div w:id="52907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31595">
          <w:marLeft w:val="0"/>
          <w:marRight w:val="0"/>
          <w:marTop w:val="0"/>
          <w:marBottom w:val="0"/>
          <w:divBdr>
            <w:top w:val="none" w:sz="0" w:space="0" w:color="auto"/>
            <w:left w:val="none" w:sz="0" w:space="0" w:color="auto"/>
            <w:bottom w:val="none" w:sz="0" w:space="0" w:color="auto"/>
            <w:right w:val="none" w:sz="0" w:space="0" w:color="auto"/>
          </w:divBdr>
          <w:divsChild>
            <w:div w:id="1004169207">
              <w:marLeft w:val="0"/>
              <w:marRight w:val="0"/>
              <w:marTop w:val="0"/>
              <w:marBottom w:val="0"/>
              <w:divBdr>
                <w:top w:val="none" w:sz="0" w:space="0" w:color="auto"/>
                <w:left w:val="none" w:sz="0" w:space="0" w:color="auto"/>
                <w:bottom w:val="none" w:sz="0" w:space="0" w:color="auto"/>
                <w:right w:val="none" w:sz="0" w:space="0" w:color="auto"/>
              </w:divBdr>
              <w:divsChild>
                <w:div w:id="1893232579">
                  <w:marLeft w:val="0"/>
                  <w:marRight w:val="0"/>
                  <w:marTop w:val="0"/>
                  <w:marBottom w:val="0"/>
                  <w:divBdr>
                    <w:top w:val="none" w:sz="0" w:space="0" w:color="auto"/>
                    <w:left w:val="none" w:sz="0" w:space="0" w:color="auto"/>
                    <w:bottom w:val="none" w:sz="0" w:space="0" w:color="auto"/>
                    <w:right w:val="none" w:sz="0" w:space="0" w:color="auto"/>
                  </w:divBdr>
                  <w:divsChild>
                    <w:div w:id="9713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80180">
              <w:marLeft w:val="0"/>
              <w:marRight w:val="0"/>
              <w:marTop w:val="0"/>
              <w:marBottom w:val="0"/>
              <w:divBdr>
                <w:top w:val="none" w:sz="0" w:space="0" w:color="auto"/>
                <w:left w:val="none" w:sz="0" w:space="0" w:color="auto"/>
                <w:bottom w:val="none" w:sz="0" w:space="0" w:color="auto"/>
                <w:right w:val="none" w:sz="0" w:space="0" w:color="auto"/>
              </w:divBdr>
              <w:divsChild>
                <w:div w:id="888225206">
                  <w:marLeft w:val="0"/>
                  <w:marRight w:val="0"/>
                  <w:marTop w:val="0"/>
                  <w:marBottom w:val="0"/>
                  <w:divBdr>
                    <w:top w:val="none" w:sz="0" w:space="0" w:color="auto"/>
                    <w:left w:val="none" w:sz="0" w:space="0" w:color="auto"/>
                    <w:bottom w:val="none" w:sz="0" w:space="0" w:color="auto"/>
                    <w:right w:val="none" w:sz="0" w:space="0" w:color="auto"/>
                  </w:divBdr>
                  <w:divsChild>
                    <w:div w:id="5762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87207">
          <w:marLeft w:val="0"/>
          <w:marRight w:val="0"/>
          <w:marTop w:val="0"/>
          <w:marBottom w:val="0"/>
          <w:divBdr>
            <w:top w:val="none" w:sz="0" w:space="0" w:color="auto"/>
            <w:left w:val="none" w:sz="0" w:space="0" w:color="auto"/>
            <w:bottom w:val="none" w:sz="0" w:space="0" w:color="auto"/>
            <w:right w:val="none" w:sz="0" w:space="0" w:color="auto"/>
          </w:divBdr>
          <w:divsChild>
            <w:div w:id="1117791120">
              <w:marLeft w:val="0"/>
              <w:marRight w:val="0"/>
              <w:marTop w:val="0"/>
              <w:marBottom w:val="0"/>
              <w:divBdr>
                <w:top w:val="none" w:sz="0" w:space="0" w:color="auto"/>
                <w:left w:val="none" w:sz="0" w:space="0" w:color="auto"/>
                <w:bottom w:val="none" w:sz="0" w:space="0" w:color="auto"/>
                <w:right w:val="none" w:sz="0" w:space="0" w:color="auto"/>
              </w:divBdr>
              <w:divsChild>
                <w:div w:id="1289702173">
                  <w:marLeft w:val="0"/>
                  <w:marRight w:val="0"/>
                  <w:marTop w:val="0"/>
                  <w:marBottom w:val="0"/>
                  <w:divBdr>
                    <w:top w:val="none" w:sz="0" w:space="0" w:color="auto"/>
                    <w:left w:val="none" w:sz="0" w:space="0" w:color="auto"/>
                    <w:bottom w:val="none" w:sz="0" w:space="0" w:color="auto"/>
                    <w:right w:val="none" w:sz="0" w:space="0" w:color="auto"/>
                  </w:divBdr>
                  <w:divsChild>
                    <w:div w:id="192094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7561">
              <w:marLeft w:val="0"/>
              <w:marRight w:val="0"/>
              <w:marTop w:val="0"/>
              <w:marBottom w:val="0"/>
              <w:divBdr>
                <w:top w:val="none" w:sz="0" w:space="0" w:color="auto"/>
                <w:left w:val="none" w:sz="0" w:space="0" w:color="auto"/>
                <w:bottom w:val="none" w:sz="0" w:space="0" w:color="auto"/>
                <w:right w:val="none" w:sz="0" w:space="0" w:color="auto"/>
              </w:divBdr>
              <w:divsChild>
                <w:div w:id="515385505">
                  <w:marLeft w:val="0"/>
                  <w:marRight w:val="0"/>
                  <w:marTop w:val="0"/>
                  <w:marBottom w:val="0"/>
                  <w:divBdr>
                    <w:top w:val="none" w:sz="0" w:space="0" w:color="auto"/>
                    <w:left w:val="none" w:sz="0" w:space="0" w:color="auto"/>
                    <w:bottom w:val="none" w:sz="0" w:space="0" w:color="auto"/>
                    <w:right w:val="none" w:sz="0" w:space="0" w:color="auto"/>
                  </w:divBdr>
                  <w:divsChild>
                    <w:div w:id="17230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74528">
          <w:marLeft w:val="0"/>
          <w:marRight w:val="0"/>
          <w:marTop w:val="0"/>
          <w:marBottom w:val="0"/>
          <w:divBdr>
            <w:top w:val="none" w:sz="0" w:space="0" w:color="auto"/>
            <w:left w:val="none" w:sz="0" w:space="0" w:color="auto"/>
            <w:bottom w:val="none" w:sz="0" w:space="0" w:color="auto"/>
            <w:right w:val="none" w:sz="0" w:space="0" w:color="auto"/>
          </w:divBdr>
          <w:divsChild>
            <w:div w:id="1497837817">
              <w:marLeft w:val="0"/>
              <w:marRight w:val="0"/>
              <w:marTop w:val="0"/>
              <w:marBottom w:val="0"/>
              <w:divBdr>
                <w:top w:val="none" w:sz="0" w:space="0" w:color="auto"/>
                <w:left w:val="none" w:sz="0" w:space="0" w:color="auto"/>
                <w:bottom w:val="none" w:sz="0" w:space="0" w:color="auto"/>
                <w:right w:val="none" w:sz="0" w:space="0" w:color="auto"/>
              </w:divBdr>
              <w:divsChild>
                <w:div w:id="1464810386">
                  <w:marLeft w:val="0"/>
                  <w:marRight w:val="0"/>
                  <w:marTop w:val="0"/>
                  <w:marBottom w:val="0"/>
                  <w:divBdr>
                    <w:top w:val="none" w:sz="0" w:space="0" w:color="auto"/>
                    <w:left w:val="none" w:sz="0" w:space="0" w:color="auto"/>
                    <w:bottom w:val="none" w:sz="0" w:space="0" w:color="auto"/>
                    <w:right w:val="none" w:sz="0" w:space="0" w:color="auto"/>
                  </w:divBdr>
                  <w:divsChild>
                    <w:div w:id="18087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8625">
              <w:marLeft w:val="0"/>
              <w:marRight w:val="0"/>
              <w:marTop w:val="0"/>
              <w:marBottom w:val="0"/>
              <w:divBdr>
                <w:top w:val="none" w:sz="0" w:space="0" w:color="auto"/>
                <w:left w:val="none" w:sz="0" w:space="0" w:color="auto"/>
                <w:bottom w:val="none" w:sz="0" w:space="0" w:color="auto"/>
                <w:right w:val="none" w:sz="0" w:space="0" w:color="auto"/>
              </w:divBdr>
              <w:divsChild>
                <w:div w:id="1641768737">
                  <w:marLeft w:val="0"/>
                  <w:marRight w:val="0"/>
                  <w:marTop w:val="0"/>
                  <w:marBottom w:val="0"/>
                  <w:divBdr>
                    <w:top w:val="none" w:sz="0" w:space="0" w:color="auto"/>
                    <w:left w:val="none" w:sz="0" w:space="0" w:color="auto"/>
                    <w:bottom w:val="none" w:sz="0" w:space="0" w:color="auto"/>
                    <w:right w:val="none" w:sz="0" w:space="0" w:color="auto"/>
                  </w:divBdr>
                  <w:divsChild>
                    <w:div w:id="15937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14837">
          <w:marLeft w:val="0"/>
          <w:marRight w:val="0"/>
          <w:marTop w:val="0"/>
          <w:marBottom w:val="0"/>
          <w:divBdr>
            <w:top w:val="none" w:sz="0" w:space="0" w:color="auto"/>
            <w:left w:val="none" w:sz="0" w:space="0" w:color="auto"/>
            <w:bottom w:val="none" w:sz="0" w:space="0" w:color="auto"/>
            <w:right w:val="none" w:sz="0" w:space="0" w:color="auto"/>
          </w:divBdr>
          <w:divsChild>
            <w:div w:id="45379432">
              <w:marLeft w:val="0"/>
              <w:marRight w:val="0"/>
              <w:marTop w:val="0"/>
              <w:marBottom w:val="0"/>
              <w:divBdr>
                <w:top w:val="none" w:sz="0" w:space="0" w:color="auto"/>
                <w:left w:val="none" w:sz="0" w:space="0" w:color="auto"/>
                <w:bottom w:val="none" w:sz="0" w:space="0" w:color="auto"/>
                <w:right w:val="none" w:sz="0" w:space="0" w:color="auto"/>
              </w:divBdr>
              <w:divsChild>
                <w:div w:id="175273685">
                  <w:marLeft w:val="0"/>
                  <w:marRight w:val="0"/>
                  <w:marTop w:val="0"/>
                  <w:marBottom w:val="0"/>
                  <w:divBdr>
                    <w:top w:val="none" w:sz="0" w:space="0" w:color="auto"/>
                    <w:left w:val="none" w:sz="0" w:space="0" w:color="auto"/>
                    <w:bottom w:val="none" w:sz="0" w:space="0" w:color="auto"/>
                    <w:right w:val="none" w:sz="0" w:space="0" w:color="auto"/>
                  </w:divBdr>
                  <w:divsChild>
                    <w:div w:id="194407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4697">
              <w:marLeft w:val="0"/>
              <w:marRight w:val="0"/>
              <w:marTop w:val="0"/>
              <w:marBottom w:val="0"/>
              <w:divBdr>
                <w:top w:val="none" w:sz="0" w:space="0" w:color="auto"/>
                <w:left w:val="none" w:sz="0" w:space="0" w:color="auto"/>
                <w:bottom w:val="none" w:sz="0" w:space="0" w:color="auto"/>
                <w:right w:val="none" w:sz="0" w:space="0" w:color="auto"/>
              </w:divBdr>
              <w:divsChild>
                <w:div w:id="1415392846">
                  <w:marLeft w:val="0"/>
                  <w:marRight w:val="0"/>
                  <w:marTop w:val="0"/>
                  <w:marBottom w:val="0"/>
                  <w:divBdr>
                    <w:top w:val="none" w:sz="0" w:space="0" w:color="auto"/>
                    <w:left w:val="none" w:sz="0" w:space="0" w:color="auto"/>
                    <w:bottom w:val="none" w:sz="0" w:space="0" w:color="auto"/>
                    <w:right w:val="none" w:sz="0" w:space="0" w:color="auto"/>
                  </w:divBdr>
                  <w:divsChild>
                    <w:div w:id="3322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4638">
          <w:marLeft w:val="0"/>
          <w:marRight w:val="0"/>
          <w:marTop w:val="0"/>
          <w:marBottom w:val="0"/>
          <w:divBdr>
            <w:top w:val="none" w:sz="0" w:space="0" w:color="auto"/>
            <w:left w:val="none" w:sz="0" w:space="0" w:color="auto"/>
            <w:bottom w:val="none" w:sz="0" w:space="0" w:color="auto"/>
            <w:right w:val="none" w:sz="0" w:space="0" w:color="auto"/>
          </w:divBdr>
          <w:divsChild>
            <w:div w:id="324407567">
              <w:marLeft w:val="0"/>
              <w:marRight w:val="0"/>
              <w:marTop w:val="0"/>
              <w:marBottom w:val="0"/>
              <w:divBdr>
                <w:top w:val="none" w:sz="0" w:space="0" w:color="auto"/>
                <w:left w:val="none" w:sz="0" w:space="0" w:color="auto"/>
                <w:bottom w:val="none" w:sz="0" w:space="0" w:color="auto"/>
                <w:right w:val="none" w:sz="0" w:space="0" w:color="auto"/>
              </w:divBdr>
              <w:divsChild>
                <w:div w:id="1345783118">
                  <w:marLeft w:val="0"/>
                  <w:marRight w:val="0"/>
                  <w:marTop w:val="0"/>
                  <w:marBottom w:val="0"/>
                  <w:divBdr>
                    <w:top w:val="none" w:sz="0" w:space="0" w:color="auto"/>
                    <w:left w:val="none" w:sz="0" w:space="0" w:color="auto"/>
                    <w:bottom w:val="none" w:sz="0" w:space="0" w:color="auto"/>
                    <w:right w:val="none" w:sz="0" w:space="0" w:color="auto"/>
                  </w:divBdr>
                  <w:divsChild>
                    <w:div w:id="10867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80409">
      <w:bodyDiv w:val="1"/>
      <w:marLeft w:val="0"/>
      <w:marRight w:val="0"/>
      <w:marTop w:val="0"/>
      <w:marBottom w:val="0"/>
      <w:divBdr>
        <w:top w:val="none" w:sz="0" w:space="0" w:color="auto"/>
        <w:left w:val="none" w:sz="0" w:space="0" w:color="auto"/>
        <w:bottom w:val="none" w:sz="0" w:space="0" w:color="auto"/>
        <w:right w:val="none" w:sz="0" w:space="0" w:color="auto"/>
      </w:divBdr>
      <w:divsChild>
        <w:div w:id="1444769928">
          <w:marLeft w:val="0"/>
          <w:marRight w:val="0"/>
          <w:marTop w:val="0"/>
          <w:marBottom w:val="0"/>
          <w:divBdr>
            <w:top w:val="none" w:sz="0" w:space="0" w:color="auto"/>
            <w:left w:val="none" w:sz="0" w:space="0" w:color="auto"/>
            <w:bottom w:val="none" w:sz="0" w:space="0" w:color="auto"/>
            <w:right w:val="none" w:sz="0" w:space="0" w:color="auto"/>
          </w:divBdr>
        </w:div>
        <w:div w:id="1005743786">
          <w:marLeft w:val="0"/>
          <w:marRight w:val="0"/>
          <w:marTop w:val="0"/>
          <w:marBottom w:val="0"/>
          <w:divBdr>
            <w:top w:val="none" w:sz="0" w:space="0" w:color="auto"/>
            <w:left w:val="none" w:sz="0" w:space="0" w:color="auto"/>
            <w:bottom w:val="none" w:sz="0" w:space="0" w:color="auto"/>
            <w:right w:val="none" w:sz="0" w:space="0" w:color="auto"/>
          </w:divBdr>
        </w:div>
      </w:divsChild>
    </w:div>
    <w:div w:id="396368491">
      <w:bodyDiv w:val="1"/>
      <w:marLeft w:val="0"/>
      <w:marRight w:val="0"/>
      <w:marTop w:val="0"/>
      <w:marBottom w:val="0"/>
      <w:divBdr>
        <w:top w:val="none" w:sz="0" w:space="0" w:color="auto"/>
        <w:left w:val="none" w:sz="0" w:space="0" w:color="auto"/>
        <w:bottom w:val="none" w:sz="0" w:space="0" w:color="auto"/>
        <w:right w:val="none" w:sz="0" w:space="0" w:color="auto"/>
      </w:divBdr>
    </w:div>
    <w:div w:id="594826103">
      <w:bodyDiv w:val="1"/>
      <w:marLeft w:val="0"/>
      <w:marRight w:val="0"/>
      <w:marTop w:val="0"/>
      <w:marBottom w:val="0"/>
      <w:divBdr>
        <w:top w:val="none" w:sz="0" w:space="0" w:color="auto"/>
        <w:left w:val="none" w:sz="0" w:space="0" w:color="auto"/>
        <w:bottom w:val="none" w:sz="0" w:space="0" w:color="auto"/>
        <w:right w:val="none" w:sz="0" w:space="0" w:color="auto"/>
      </w:divBdr>
    </w:div>
    <w:div w:id="595477383">
      <w:bodyDiv w:val="1"/>
      <w:marLeft w:val="0"/>
      <w:marRight w:val="0"/>
      <w:marTop w:val="0"/>
      <w:marBottom w:val="0"/>
      <w:divBdr>
        <w:top w:val="none" w:sz="0" w:space="0" w:color="auto"/>
        <w:left w:val="none" w:sz="0" w:space="0" w:color="auto"/>
        <w:bottom w:val="none" w:sz="0" w:space="0" w:color="auto"/>
        <w:right w:val="none" w:sz="0" w:space="0" w:color="auto"/>
      </w:divBdr>
      <w:divsChild>
        <w:div w:id="1631084285">
          <w:marLeft w:val="0"/>
          <w:marRight w:val="0"/>
          <w:marTop w:val="240"/>
          <w:marBottom w:val="0"/>
          <w:divBdr>
            <w:top w:val="none" w:sz="0" w:space="0" w:color="auto"/>
            <w:left w:val="none" w:sz="0" w:space="0" w:color="auto"/>
            <w:bottom w:val="none" w:sz="0" w:space="0" w:color="auto"/>
            <w:right w:val="none" w:sz="0" w:space="0" w:color="auto"/>
          </w:divBdr>
        </w:div>
      </w:divsChild>
    </w:div>
    <w:div w:id="606498480">
      <w:bodyDiv w:val="1"/>
      <w:marLeft w:val="0"/>
      <w:marRight w:val="0"/>
      <w:marTop w:val="0"/>
      <w:marBottom w:val="0"/>
      <w:divBdr>
        <w:top w:val="none" w:sz="0" w:space="0" w:color="auto"/>
        <w:left w:val="none" w:sz="0" w:space="0" w:color="auto"/>
        <w:bottom w:val="none" w:sz="0" w:space="0" w:color="auto"/>
        <w:right w:val="none" w:sz="0" w:space="0" w:color="auto"/>
      </w:divBdr>
    </w:div>
    <w:div w:id="694039137">
      <w:bodyDiv w:val="1"/>
      <w:marLeft w:val="0"/>
      <w:marRight w:val="0"/>
      <w:marTop w:val="0"/>
      <w:marBottom w:val="0"/>
      <w:divBdr>
        <w:top w:val="none" w:sz="0" w:space="0" w:color="auto"/>
        <w:left w:val="none" w:sz="0" w:space="0" w:color="auto"/>
        <w:bottom w:val="none" w:sz="0" w:space="0" w:color="auto"/>
        <w:right w:val="none" w:sz="0" w:space="0" w:color="auto"/>
      </w:divBdr>
    </w:div>
    <w:div w:id="795833663">
      <w:bodyDiv w:val="1"/>
      <w:marLeft w:val="0"/>
      <w:marRight w:val="0"/>
      <w:marTop w:val="0"/>
      <w:marBottom w:val="0"/>
      <w:divBdr>
        <w:top w:val="none" w:sz="0" w:space="0" w:color="auto"/>
        <w:left w:val="none" w:sz="0" w:space="0" w:color="auto"/>
        <w:bottom w:val="none" w:sz="0" w:space="0" w:color="auto"/>
        <w:right w:val="none" w:sz="0" w:space="0" w:color="auto"/>
      </w:divBdr>
    </w:div>
    <w:div w:id="880092343">
      <w:bodyDiv w:val="1"/>
      <w:marLeft w:val="0"/>
      <w:marRight w:val="0"/>
      <w:marTop w:val="0"/>
      <w:marBottom w:val="0"/>
      <w:divBdr>
        <w:top w:val="none" w:sz="0" w:space="0" w:color="auto"/>
        <w:left w:val="none" w:sz="0" w:space="0" w:color="auto"/>
        <w:bottom w:val="none" w:sz="0" w:space="0" w:color="auto"/>
        <w:right w:val="none" w:sz="0" w:space="0" w:color="auto"/>
      </w:divBdr>
      <w:divsChild>
        <w:div w:id="273370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046073">
              <w:marLeft w:val="0"/>
              <w:marRight w:val="0"/>
              <w:marTop w:val="0"/>
              <w:marBottom w:val="0"/>
              <w:divBdr>
                <w:top w:val="none" w:sz="0" w:space="0" w:color="auto"/>
                <w:left w:val="none" w:sz="0" w:space="0" w:color="auto"/>
                <w:bottom w:val="none" w:sz="0" w:space="0" w:color="auto"/>
                <w:right w:val="none" w:sz="0" w:space="0" w:color="auto"/>
              </w:divBdr>
              <w:divsChild>
                <w:div w:id="1728840480">
                  <w:marLeft w:val="0"/>
                  <w:marRight w:val="0"/>
                  <w:marTop w:val="0"/>
                  <w:marBottom w:val="0"/>
                  <w:divBdr>
                    <w:top w:val="none" w:sz="0" w:space="0" w:color="auto"/>
                    <w:left w:val="none" w:sz="0" w:space="0" w:color="auto"/>
                    <w:bottom w:val="none" w:sz="0" w:space="0" w:color="auto"/>
                    <w:right w:val="none" w:sz="0" w:space="0" w:color="auto"/>
                  </w:divBdr>
                  <w:divsChild>
                    <w:div w:id="1184975383">
                      <w:marLeft w:val="0"/>
                      <w:marRight w:val="0"/>
                      <w:marTop w:val="0"/>
                      <w:marBottom w:val="0"/>
                      <w:divBdr>
                        <w:top w:val="none" w:sz="0" w:space="0" w:color="auto"/>
                        <w:left w:val="none" w:sz="0" w:space="0" w:color="auto"/>
                        <w:bottom w:val="none" w:sz="0" w:space="0" w:color="auto"/>
                        <w:right w:val="none" w:sz="0" w:space="0" w:color="auto"/>
                      </w:divBdr>
                      <w:divsChild>
                        <w:div w:id="1002396246">
                          <w:marLeft w:val="0"/>
                          <w:marRight w:val="0"/>
                          <w:marTop w:val="0"/>
                          <w:marBottom w:val="0"/>
                          <w:divBdr>
                            <w:top w:val="none" w:sz="0" w:space="0" w:color="auto"/>
                            <w:left w:val="none" w:sz="0" w:space="0" w:color="auto"/>
                            <w:bottom w:val="none" w:sz="0" w:space="0" w:color="auto"/>
                            <w:right w:val="none" w:sz="0" w:space="0" w:color="auto"/>
                          </w:divBdr>
                          <w:divsChild>
                            <w:div w:id="354235357">
                              <w:marLeft w:val="0"/>
                              <w:marRight w:val="0"/>
                              <w:marTop w:val="0"/>
                              <w:marBottom w:val="0"/>
                              <w:divBdr>
                                <w:top w:val="none" w:sz="0" w:space="0" w:color="auto"/>
                                <w:left w:val="none" w:sz="0" w:space="0" w:color="auto"/>
                                <w:bottom w:val="none" w:sz="0" w:space="0" w:color="auto"/>
                                <w:right w:val="none" w:sz="0" w:space="0" w:color="auto"/>
                              </w:divBdr>
                              <w:divsChild>
                                <w:div w:id="100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129156">
                                      <w:marLeft w:val="0"/>
                                      <w:marRight w:val="0"/>
                                      <w:marTop w:val="0"/>
                                      <w:marBottom w:val="0"/>
                                      <w:divBdr>
                                        <w:top w:val="none" w:sz="0" w:space="0" w:color="auto"/>
                                        <w:left w:val="none" w:sz="0" w:space="0" w:color="auto"/>
                                        <w:bottom w:val="none" w:sz="0" w:space="0" w:color="auto"/>
                                        <w:right w:val="none" w:sz="0" w:space="0" w:color="auto"/>
                                      </w:divBdr>
                                      <w:divsChild>
                                        <w:div w:id="1186017393">
                                          <w:marLeft w:val="0"/>
                                          <w:marRight w:val="0"/>
                                          <w:marTop w:val="0"/>
                                          <w:marBottom w:val="0"/>
                                          <w:divBdr>
                                            <w:top w:val="none" w:sz="0" w:space="0" w:color="auto"/>
                                            <w:left w:val="none" w:sz="0" w:space="0" w:color="auto"/>
                                            <w:bottom w:val="none" w:sz="0" w:space="0" w:color="auto"/>
                                            <w:right w:val="none" w:sz="0" w:space="0" w:color="auto"/>
                                          </w:divBdr>
                                          <w:divsChild>
                                            <w:div w:id="39479165">
                                              <w:marLeft w:val="0"/>
                                              <w:marRight w:val="0"/>
                                              <w:marTop w:val="0"/>
                                              <w:marBottom w:val="0"/>
                                              <w:divBdr>
                                                <w:top w:val="none" w:sz="0" w:space="0" w:color="auto"/>
                                                <w:left w:val="none" w:sz="0" w:space="0" w:color="auto"/>
                                                <w:bottom w:val="none" w:sz="0" w:space="0" w:color="auto"/>
                                                <w:right w:val="none" w:sz="0" w:space="0" w:color="auto"/>
                                              </w:divBdr>
                                              <w:divsChild>
                                                <w:div w:id="2005352175">
                                                  <w:marLeft w:val="0"/>
                                                  <w:marRight w:val="0"/>
                                                  <w:marTop w:val="0"/>
                                                  <w:marBottom w:val="0"/>
                                                  <w:divBdr>
                                                    <w:top w:val="none" w:sz="0" w:space="0" w:color="auto"/>
                                                    <w:left w:val="none" w:sz="0" w:space="0" w:color="auto"/>
                                                    <w:bottom w:val="none" w:sz="0" w:space="0" w:color="auto"/>
                                                    <w:right w:val="none" w:sz="0" w:space="0" w:color="auto"/>
                                                  </w:divBdr>
                                                  <w:divsChild>
                                                    <w:div w:id="1334146286">
                                                      <w:marLeft w:val="0"/>
                                                      <w:marRight w:val="0"/>
                                                      <w:marTop w:val="0"/>
                                                      <w:marBottom w:val="0"/>
                                                      <w:divBdr>
                                                        <w:top w:val="none" w:sz="0" w:space="0" w:color="auto"/>
                                                        <w:left w:val="none" w:sz="0" w:space="0" w:color="auto"/>
                                                        <w:bottom w:val="none" w:sz="0" w:space="0" w:color="auto"/>
                                                        <w:right w:val="none" w:sz="0" w:space="0" w:color="auto"/>
                                                      </w:divBdr>
                                                      <w:divsChild>
                                                        <w:div w:id="18574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4440322">
      <w:bodyDiv w:val="1"/>
      <w:marLeft w:val="0"/>
      <w:marRight w:val="0"/>
      <w:marTop w:val="0"/>
      <w:marBottom w:val="0"/>
      <w:divBdr>
        <w:top w:val="none" w:sz="0" w:space="0" w:color="auto"/>
        <w:left w:val="none" w:sz="0" w:space="0" w:color="auto"/>
        <w:bottom w:val="none" w:sz="0" w:space="0" w:color="auto"/>
        <w:right w:val="none" w:sz="0" w:space="0" w:color="auto"/>
      </w:divBdr>
      <w:divsChild>
        <w:div w:id="1869179462">
          <w:marLeft w:val="0"/>
          <w:marRight w:val="0"/>
          <w:marTop w:val="0"/>
          <w:marBottom w:val="0"/>
          <w:divBdr>
            <w:top w:val="none" w:sz="0" w:space="0" w:color="auto"/>
            <w:left w:val="none" w:sz="0" w:space="0" w:color="auto"/>
            <w:bottom w:val="none" w:sz="0" w:space="0" w:color="auto"/>
            <w:right w:val="none" w:sz="0" w:space="0" w:color="auto"/>
          </w:divBdr>
          <w:divsChild>
            <w:div w:id="1338003194">
              <w:marLeft w:val="0"/>
              <w:marRight w:val="0"/>
              <w:marTop w:val="0"/>
              <w:marBottom w:val="0"/>
              <w:divBdr>
                <w:top w:val="none" w:sz="0" w:space="0" w:color="auto"/>
                <w:left w:val="none" w:sz="0" w:space="0" w:color="auto"/>
                <w:bottom w:val="none" w:sz="0" w:space="0" w:color="auto"/>
                <w:right w:val="none" w:sz="0" w:space="0" w:color="auto"/>
              </w:divBdr>
              <w:divsChild>
                <w:div w:id="6129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68269">
      <w:bodyDiv w:val="1"/>
      <w:marLeft w:val="0"/>
      <w:marRight w:val="0"/>
      <w:marTop w:val="0"/>
      <w:marBottom w:val="0"/>
      <w:divBdr>
        <w:top w:val="none" w:sz="0" w:space="0" w:color="auto"/>
        <w:left w:val="none" w:sz="0" w:space="0" w:color="auto"/>
        <w:bottom w:val="none" w:sz="0" w:space="0" w:color="auto"/>
        <w:right w:val="none" w:sz="0" w:space="0" w:color="auto"/>
      </w:divBdr>
      <w:divsChild>
        <w:div w:id="1661234406">
          <w:marLeft w:val="0"/>
          <w:marRight w:val="0"/>
          <w:marTop w:val="0"/>
          <w:marBottom w:val="0"/>
          <w:divBdr>
            <w:top w:val="none" w:sz="0" w:space="0" w:color="auto"/>
            <w:left w:val="none" w:sz="0" w:space="0" w:color="auto"/>
            <w:bottom w:val="none" w:sz="0" w:space="0" w:color="auto"/>
            <w:right w:val="none" w:sz="0" w:space="0" w:color="auto"/>
          </w:divBdr>
          <w:divsChild>
            <w:div w:id="2063484879">
              <w:marLeft w:val="0"/>
              <w:marRight w:val="0"/>
              <w:marTop w:val="0"/>
              <w:marBottom w:val="0"/>
              <w:divBdr>
                <w:top w:val="none" w:sz="0" w:space="0" w:color="auto"/>
                <w:left w:val="none" w:sz="0" w:space="0" w:color="auto"/>
                <w:bottom w:val="none" w:sz="0" w:space="0" w:color="auto"/>
                <w:right w:val="none" w:sz="0" w:space="0" w:color="auto"/>
              </w:divBdr>
              <w:divsChild>
                <w:div w:id="5229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0337">
          <w:marLeft w:val="0"/>
          <w:marRight w:val="0"/>
          <w:marTop w:val="0"/>
          <w:marBottom w:val="0"/>
          <w:divBdr>
            <w:top w:val="none" w:sz="0" w:space="0" w:color="auto"/>
            <w:left w:val="none" w:sz="0" w:space="0" w:color="auto"/>
            <w:bottom w:val="none" w:sz="0" w:space="0" w:color="auto"/>
            <w:right w:val="none" w:sz="0" w:space="0" w:color="auto"/>
          </w:divBdr>
          <w:divsChild>
            <w:div w:id="1383215629">
              <w:marLeft w:val="0"/>
              <w:marRight w:val="0"/>
              <w:marTop w:val="0"/>
              <w:marBottom w:val="0"/>
              <w:divBdr>
                <w:top w:val="none" w:sz="0" w:space="0" w:color="auto"/>
                <w:left w:val="none" w:sz="0" w:space="0" w:color="auto"/>
                <w:bottom w:val="none" w:sz="0" w:space="0" w:color="auto"/>
                <w:right w:val="none" w:sz="0" w:space="0" w:color="auto"/>
              </w:divBdr>
              <w:divsChild>
                <w:div w:id="168481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32222">
      <w:bodyDiv w:val="1"/>
      <w:marLeft w:val="0"/>
      <w:marRight w:val="0"/>
      <w:marTop w:val="0"/>
      <w:marBottom w:val="0"/>
      <w:divBdr>
        <w:top w:val="none" w:sz="0" w:space="0" w:color="auto"/>
        <w:left w:val="none" w:sz="0" w:space="0" w:color="auto"/>
        <w:bottom w:val="none" w:sz="0" w:space="0" w:color="auto"/>
        <w:right w:val="none" w:sz="0" w:space="0" w:color="auto"/>
      </w:divBdr>
    </w:div>
    <w:div w:id="1358772329">
      <w:bodyDiv w:val="1"/>
      <w:marLeft w:val="0"/>
      <w:marRight w:val="0"/>
      <w:marTop w:val="0"/>
      <w:marBottom w:val="0"/>
      <w:divBdr>
        <w:top w:val="none" w:sz="0" w:space="0" w:color="auto"/>
        <w:left w:val="none" w:sz="0" w:space="0" w:color="auto"/>
        <w:bottom w:val="none" w:sz="0" w:space="0" w:color="auto"/>
        <w:right w:val="none" w:sz="0" w:space="0" w:color="auto"/>
      </w:divBdr>
    </w:div>
    <w:div w:id="1453599558">
      <w:bodyDiv w:val="1"/>
      <w:marLeft w:val="0"/>
      <w:marRight w:val="0"/>
      <w:marTop w:val="0"/>
      <w:marBottom w:val="0"/>
      <w:divBdr>
        <w:top w:val="none" w:sz="0" w:space="0" w:color="auto"/>
        <w:left w:val="none" w:sz="0" w:space="0" w:color="auto"/>
        <w:bottom w:val="none" w:sz="0" w:space="0" w:color="auto"/>
        <w:right w:val="none" w:sz="0" w:space="0" w:color="auto"/>
      </w:divBdr>
      <w:divsChild>
        <w:div w:id="1559517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99264">
              <w:marLeft w:val="0"/>
              <w:marRight w:val="0"/>
              <w:marTop w:val="0"/>
              <w:marBottom w:val="0"/>
              <w:divBdr>
                <w:top w:val="none" w:sz="0" w:space="0" w:color="auto"/>
                <w:left w:val="none" w:sz="0" w:space="0" w:color="auto"/>
                <w:bottom w:val="none" w:sz="0" w:space="0" w:color="auto"/>
                <w:right w:val="none" w:sz="0" w:space="0" w:color="auto"/>
              </w:divBdr>
              <w:divsChild>
                <w:div w:id="1947494172">
                  <w:marLeft w:val="0"/>
                  <w:marRight w:val="0"/>
                  <w:marTop w:val="0"/>
                  <w:marBottom w:val="0"/>
                  <w:divBdr>
                    <w:top w:val="none" w:sz="0" w:space="0" w:color="auto"/>
                    <w:left w:val="none" w:sz="0" w:space="0" w:color="auto"/>
                    <w:bottom w:val="none" w:sz="0" w:space="0" w:color="auto"/>
                    <w:right w:val="none" w:sz="0" w:space="0" w:color="auto"/>
                  </w:divBdr>
                  <w:divsChild>
                    <w:div w:id="527833246">
                      <w:marLeft w:val="0"/>
                      <w:marRight w:val="0"/>
                      <w:marTop w:val="0"/>
                      <w:marBottom w:val="0"/>
                      <w:divBdr>
                        <w:top w:val="none" w:sz="0" w:space="0" w:color="auto"/>
                        <w:left w:val="none" w:sz="0" w:space="0" w:color="auto"/>
                        <w:bottom w:val="none" w:sz="0" w:space="0" w:color="auto"/>
                        <w:right w:val="none" w:sz="0" w:space="0" w:color="auto"/>
                      </w:divBdr>
                      <w:divsChild>
                        <w:div w:id="1784416848">
                          <w:marLeft w:val="0"/>
                          <w:marRight w:val="0"/>
                          <w:marTop w:val="0"/>
                          <w:marBottom w:val="0"/>
                          <w:divBdr>
                            <w:top w:val="none" w:sz="0" w:space="0" w:color="auto"/>
                            <w:left w:val="none" w:sz="0" w:space="0" w:color="auto"/>
                            <w:bottom w:val="none" w:sz="0" w:space="0" w:color="auto"/>
                            <w:right w:val="none" w:sz="0" w:space="0" w:color="auto"/>
                          </w:divBdr>
                          <w:divsChild>
                            <w:div w:id="5853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222514">
      <w:bodyDiv w:val="1"/>
      <w:marLeft w:val="0"/>
      <w:marRight w:val="0"/>
      <w:marTop w:val="0"/>
      <w:marBottom w:val="0"/>
      <w:divBdr>
        <w:top w:val="none" w:sz="0" w:space="0" w:color="auto"/>
        <w:left w:val="none" w:sz="0" w:space="0" w:color="auto"/>
        <w:bottom w:val="none" w:sz="0" w:space="0" w:color="auto"/>
        <w:right w:val="none" w:sz="0" w:space="0" w:color="auto"/>
      </w:divBdr>
      <w:divsChild>
        <w:div w:id="1158762232">
          <w:marLeft w:val="0"/>
          <w:marRight w:val="0"/>
          <w:marTop w:val="0"/>
          <w:marBottom w:val="0"/>
          <w:divBdr>
            <w:top w:val="none" w:sz="0" w:space="0" w:color="auto"/>
            <w:left w:val="none" w:sz="0" w:space="0" w:color="auto"/>
            <w:bottom w:val="none" w:sz="0" w:space="0" w:color="auto"/>
            <w:right w:val="none" w:sz="0" w:space="0" w:color="auto"/>
          </w:divBdr>
        </w:div>
        <w:div w:id="321352022">
          <w:marLeft w:val="0"/>
          <w:marRight w:val="0"/>
          <w:marTop w:val="0"/>
          <w:marBottom w:val="0"/>
          <w:divBdr>
            <w:top w:val="none" w:sz="0" w:space="0" w:color="auto"/>
            <w:left w:val="none" w:sz="0" w:space="0" w:color="auto"/>
            <w:bottom w:val="none" w:sz="0" w:space="0" w:color="auto"/>
            <w:right w:val="none" w:sz="0" w:space="0" w:color="auto"/>
          </w:divBdr>
        </w:div>
        <w:div w:id="484974262">
          <w:marLeft w:val="0"/>
          <w:marRight w:val="0"/>
          <w:marTop w:val="0"/>
          <w:marBottom w:val="0"/>
          <w:divBdr>
            <w:top w:val="none" w:sz="0" w:space="0" w:color="auto"/>
            <w:left w:val="none" w:sz="0" w:space="0" w:color="auto"/>
            <w:bottom w:val="none" w:sz="0" w:space="0" w:color="auto"/>
            <w:right w:val="none" w:sz="0" w:space="0" w:color="auto"/>
          </w:divBdr>
        </w:div>
        <w:div w:id="858349048">
          <w:marLeft w:val="0"/>
          <w:marRight w:val="0"/>
          <w:marTop w:val="0"/>
          <w:marBottom w:val="0"/>
          <w:divBdr>
            <w:top w:val="none" w:sz="0" w:space="0" w:color="auto"/>
            <w:left w:val="none" w:sz="0" w:space="0" w:color="auto"/>
            <w:bottom w:val="none" w:sz="0" w:space="0" w:color="auto"/>
            <w:right w:val="none" w:sz="0" w:space="0" w:color="auto"/>
          </w:divBdr>
        </w:div>
        <w:div w:id="559026474">
          <w:marLeft w:val="0"/>
          <w:marRight w:val="0"/>
          <w:marTop w:val="0"/>
          <w:marBottom w:val="0"/>
          <w:divBdr>
            <w:top w:val="none" w:sz="0" w:space="0" w:color="auto"/>
            <w:left w:val="none" w:sz="0" w:space="0" w:color="auto"/>
            <w:bottom w:val="none" w:sz="0" w:space="0" w:color="auto"/>
            <w:right w:val="none" w:sz="0" w:space="0" w:color="auto"/>
          </w:divBdr>
        </w:div>
        <w:div w:id="129372330">
          <w:marLeft w:val="0"/>
          <w:marRight w:val="0"/>
          <w:marTop w:val="0"/>
          <w:marBottom w:val="0"/>
          <w:divBdr>
            <w:top w:val="none" w:sz="0" w:space="0" w:color="auto"/>
            <w:left w:val="none" w:sz="0" w:space="0" w:color="auto"/>
            <w:bottom w:val="none" w:sz="0" w:space="0" w:color="auto"/>
            <w:right w:val="none" w:sz="0" w:space="0" w:color="auto"/>
          </w:divBdr>
        </w:div>
        <w:div w:id="1257516147">
          <w:marLeft w:val="0"/>
          <w:marRight w:val="0"/>
          <w:marTop w:val="0"/>
          <w:marBottom w:val="0"/>
          <w:divBdr>
            <w:top w:val="none" w:sz="0" w:space="0" w:color="auto"/>
            <w:left w:val="none" w:sz="0" w:space="0" w:color="auto"/>
            <w:bottom w:val="none" w:sz="0" w:space="0" w:color="auto"/>
            <w:right w:val="none" w:sz="0" w:space="0" w:color="auto"/>
          </w:divBdr>
        </w:div>
      </w:divsChild>
    </w:div>
    <w:div w:id="1625116186">
      <w:bodyDiv w:val="1"/>
      <w:marLeft w:val="0"/>
      <w:marRight w:val="0"/>
      <w:marTop w:val="0"/>
      <w:marBottom w:val="0"/>
      <w:divBdr>
        <w:top w:val="none" w:sz="0" w:space="0" w:color="auto"/>
        <w:left w:val="none" w:sz="0" w:space="0" w:color="auto"/>
        <w:bottom w:val="none" w:sz="0" w:space="0" w:color="auto"/>
        <w:right w:val="none" w:sz="0" w:space="0" w:color="auto"/>
      </w:divBdr>
    </w:div>
    <w:div w:id="1631862021">
      <w:bodyDiv w:val="1"/>
      <w:marLeft w:val="0"/>
      <w:marRight w:val="0"/>
      <w:marTop w:val="0"/>
      <w:marBottom w:val="0"/>
      <w:divBdr>
        <w:top w:val="none" w:sz="0" w:space="0" w:color="auto"/>
        <w:left w:val="none" w:sz="0" w:space="0" w:color="auto"/>
        <w:bottom w:val="none" w:sz="0" w:space="0" w:color="auto"/>
        <w:right w:val="none" w:sz="0" w:space="0" w:color="auto"/>
      </w:divBdr>
      <w:divsChild>
        <w:div w:id="322785371">
          <w:marLeft w:val="0"/>
          <w:marRight w:val="0"/>
          <w:marTop w:val="0"/>
          <w:marBottom w:val="0"/>
          <w:divBdr>
            <w:top w:val="none" w:sz="0" w:space="0" w:color="auto"/>
            <w:left w:val="none" w:sz="0" w:space="0" w:color="auto"/>
            <w:bottom w:val="none" w:sz="0" w:space="0" w:color="auto"/>
            <w:right w:val="none" w:sz="0" w:space="0" w:color="auto"/>
          </w:divBdr>
          <w:divsChild>
            <w:div w:id="1856574424">
              <w:marLeft w:val="0"/>
              <w:marRight w:val="0"/>
              <w:marTop w:val="0"/>
              <w:marBottom w:val="0"/>
              <w:divBdr>
                <w:top w:val="none" w:sz="0" w:space="0" w:color="auto"/>
                <w:left w:val="none" w:sz="0" w:space="0" w:color="auto"/>
                <w:bottom w:val="none" w:sz="0" w:space="0" w:color="auto"/>
                <w:right w:val="none" w:sz="0" w:space="0" w:color="auto"/>
              </w:divBdr>
              <w:divsChild>
                <w:div w:id="1329334392">
                  <w:marLeft w:val="0"/>
                  <w:marRight w:val="0"/>
                  <w:marTop w:val="0"/>
                  <w:marBottom w:val="0"/>
                  <w:divBdr>
                    <w:top w:val="none" w:sz="0" w:space="0" w:color="auto"/>
                    <w:left w:val="none" w:sz="0" w:space="0" w:color="auto"/>
                    <w:bottom w:val="none" w:sz="0" w:space="0" w:color="auto"/>
                    <w:right w:val="none" w:sz="0" w:space="0" w:color="auto"/>
                  </w:divBdr>
                </w:div>
              </w:divsChild>
            </w:div>
            <w:div w:id="860321056">
              <w:marLeft w:val="0"/>
              <w:marRight w:val="0"/>
              <w:marTop w:val="0"/>
              <w:marBottom w:val="0"/>
              <w:divBdr>
                <w:top w:val="none" w:sz="0" w:space="0" w:color="auto"/>
                <w:left w:val="none" w:sz="0" w:space="0" w:color="auto"/>
                <w:bottom w:val="none" w:sz="0" w:space="0" w:color="auto"/>
                <w:right w:val="none" w:sz="0" w:space="0" w:color="auto"/>
              </w:divBdr>
              <w:divsChild>
                <w:div w:id="1621371801">
                  <w:marLeft w:val="0"/>
                  <w:marRight w:val="0"/>
                  <w:marTop w:val="0"/>
                  <w:marBottom w:val="0"/>
                  <w:divBdr>
                    <w:top w:val="none" w:sz="0" w:space="0" w:color="auto"/>
                    <w:left w:val="none" w:sz="0" w:space="0" w:color="auto"/>
                    <w:bottom w:val="none" w:sz="0" w:space="0" w:color="auto"/>
                    <w:right w:val="none" w:sz="0" w:space="0" w:color="auto"/>
                  </w:divBdr>
                </w:div>
              </w:divsChild>
            </w:div>
            <w:div w:id="302736235">
              <w:marLeft w:val="0"/>
              <w:marRight w:val="0"/>
              <w:marTop w:val="0"/>
              <w:marBottom w:val="0"/>
              <w:divBdr>
                <w:top w:val="none" w:sz="0" w:space="0" w:color="auto"/>
                <w:left w:val="none" w:sz="0" w:space="0" w:color="auto"/>
                <w:bottom w:val="none" w:sz="0" w:space="0" w:color="auto"/>
                <w:right w:val="none" w:sz="0" w:space="0" w:color="auto"/>
              </w:divBdr>
              <w:divsChild>
                <w:div w:id="20891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041">
      <w:bodyDiv w:val="1"/>
      <w:marLeft w:val="0"/>
      <w:marRight w:val="0"/>
      <w:marTop w:val="0"/>
      <w:marBottom w:val="0"/>
      <w:divBdr>
        <w:top w:val="none" w:sz="0" w:space="0" w:color="auto"/>
        <w:left w:val="none" w:sz="0" w:space="0" w:color="auto"/>
        <w:bottom w:val="none" w:sz="0" w:space="0" w:color="auto"/>
        <w:right w:val="none" w:sz="0" w:space="0" w:color="auto"/>
      </w:divBdr>
    </w:div>
    <w:div w:id="1789618638">
      <w:bodyDiv w:val="1"/>
      <w:marLeft w:val="0"/>
      <w:marRight w:val="0"/>
      <w:marTop w:val="0"/>
      <w:marBottom w:val="0"/>
      <w:divBdr>
        <w:top w:val="none" w:sz="0" w:space="0" w:color="auto"/>
        <w:left w:val="none" w:sz="0" w:space="0" w:color="auto"/>
        <w:bottom w:val="none" w:sz="0" w:space="0" w:color="auto"/>
        <w:right w:val="none" w:sz="0" w:space="0" w:color="auto"/>
      </w:divBdr>
      <w:divsChild>
        <w:div w:id="78644160">
          <w:marLeft w:val="0"/>
          <w:marRight w:val="0"/>
          <w:marTop w:val="0"/>
          <w:marBottom w:val="0"/>
          <w:divBdr>
            <w:top w:val="none" w:sz="0" w:space="0" w:color="auto"/>
            <w:left w:val="none" w:sz="0" w:space="0" w:color="auto"/>
            <w:bottom w:val="none" w:sz="0" w:space="0" w:color="auto"/>
            <w:right w:val="none" w:sz="0" w:space="0" w:color="auto"/>
          </w:divBdr>
          <w:divsChild>
            <w:div w:id="2114475504">
              <w:marLeft w:val="0"/>
              <w:marRight w:val="0"/>
              <w:marTop w:val="0"/>
              <w:marBottom w:val="0"/>
              <w:divBdr>
                <w:top w:val="none" w:sz="0" w:space="0" w:color="auto"/>
                <w:left w:val="none" w:sz="0" w:space="0" w:color="auto"/>
                <w:bottom w:val="none" w:sz="0" w:space="0" w:color="auto"/>
                <w:right w:val="none" w:sz="0" w:space="0" w:color="auto"/>
              </w:divBdr>
              <w:divsChild>
                <w:div w:id="15285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70446">
      <w:bodyDiv w:val="1"/>
      <w:marLeft w:val="0"/>
      <w:marRight w:val="0"/>
      <w:marTop w:val="0"/>
      <w:marBottom w:val="0"/>
      <w:divBdr>
        <w:top w:val="none" w:sz="0" w:space="0" w:color="auto"/>
        <w:left w:val="none" w:sz="0" w:space="0" w:color="auto"/>
        <w:bottom w:val="none" w:sz="0" w:space="0" w:color="auto"/>
        <w:right w:val="none" w:sz="0" w:space="0" w:color="auto"/>
      </w:divBdr>
    </w:div>
    <w:div w:id="1935699122">
      <w:bodyDiv w:val="1"/>
      <w:marLeft w:val="0"/>
      <w:marRight w:val="0"/>
      <w:marTop w:val="0"/>
      <w:marBottom w:val="0"/>
      <w:divBdr>
        <w:top w:val="none" w:sz="0" w:space="0" w:color="auto"/>
        <w:left w:val="none" w:sz="0" w:space="0" w:color="auto"/>
        <w:bottom w:val="none" w:sz="0" w:space="0" w:color="auto"/>
        <w:right w:val="none" w:sz="0" w:space="0" w:color="auto"/>
      </w:divBdr>
    </w:div>
    <w:div w:id="2063094149">
      <w:bodyDiv w:val="1"/>
      <w:marLeft w:val="0"/>
      <w:marRight w:val="0"/>
      <w:marTop w:val="0"/>
      <w:marBottom w:val="0"/>
      <w:divBdr>
        <w:top w:val="none" w:sz="0" w:space="0" w:color="auto"/>
        <w:left w:val="none" w:sz="0" w:space="0" w:color="auto"/>
        <w:bottom w:val="none" w:sz="0" w:space="0" w:color="auto"/>
        <w:right w:val="none" w:sz="0" w:space="0" w:color="auto"/>
      </w:divBdr>
      <w:divsChild>
        <w:div w:id="23443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68978">
              <w:marLeft w:val="0"/>
              <w:marRight w:val="0"/>
              <w:marTop w:val="0"/>
              <w:marBottom w:val="0"/>
              <w:divBdr>
                <w:top w:val="none" w:sz="0" w:space="0" w:color="auto"/>
                <w:left w:val="none" w:sz="0" w:space="0" w:color="auto"/>
                <w:bottom w:val="none" w:sz="0" w:space="0" w:color="auto"/>
                <w:right w:val="none" w:sz="0" w:space="0" w:color="auto"/>
              </w:divBdr>
              <w:divsChild>
                <w:div w:id="423693583">
                  <w:marLeft w:val="0"/>
                  <w:marRight w:val="0"/>
                  <w:marTop w:val="0"/>
                  <w:marBottom w:val="0"/>
                  <w:divBdr>
                    <w:top w:val="none" w:sz="0" w:space="0" w:color="auto"/>
                    <w:left w:val="none" w:sz="0" w:space="0" w:color="auto"/>
                    <w:bottom w:val="none" w:sz="0" w:space="0" w:color="auto"/>
                    <w:right w:val="none" w:sz="0" w:space="0" w:color="auto"/>
                  </w:divBdr>
                  <w:divsChild>
                    <w:div w:id="42947971">
                      <w:marLeft w:val="0"/>
                      <w:marRight w:val="0"/>
                      <w:marTop w:val="0"/>
                      <w:marBottom w:val="0"/>
                      <w:divBdr>
                        <w:top w:val="none" w:sz="0" w:space="0" w:color="auto"/>
                        <w:left w:val="none" w:sz="0" w:space="0" w:color="auto"/>
                        <w:bottom w:val="none" w:sz="0" w:space="0" w:color="auto"/>
                        <w:right w:val="none" w:sz="0" w:space="0" w:color="auto"/>
                      </w:divBdr>
                      <w:divsChild>
                        <w:div w:id="181408165">
                          <w:marLeft w:val="0"/>
                          <w:marRight w:val="0"/>
                          <w:marTop w:val="0"/>
                          <w:marBottom w:val="0"/>
                          <w:divBdr>
                            <w:top w:val="none" w:sz="0" w:space="0" w:color="auto"/>
                            <w:left w:val="none" w:sz="0" w:space="0" w:color="auto"/>
                            <w:bottom w:val="none" w:sz="0" w:space="0" w:color="auto"/>
                            <w:right w:val="none" w:sz="0" w:space="0" w:color="auto"/>
                          </w:divBdr>
                          <w:divsChild>
                            <w:div w:id="1756123369">
                              <w:marLeft w:val="0"/>
                              <w:marRight w:val="0"/>
                              <w:marTop w:val="0"/>
                              <w:marBottom w:val="0"/>
                              <w:divBdr>
                                <w:top w:val="none" w:sz="0" w:space="0" w:color="auto"/>
                                <w:left w:val="none" w:sz="0" w:space="0" w:color="auto"/>
                                <w:bottom w:val="none" w:sz="0" w:space="0" w:color="auto"/>
                                <w:right w:val="none" w:sz="0" w:space="0" w:color="auto"/>
                              </w:divBdr>
                              <w:divsChild>
                                <w:div w:id="17769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3966">
                                      <w:marLeft w:val="0"/>
                                      <w:marRight w:val="0"/>
                                      <w:marTop w:val="0"/>
                                      <w:marBottom w:val="0"/>
                                      <w:divBdr>
                                        <w:top w:val="none" w:sz="0" w:space="0" w:color="auto"/>
                                        <w:left w:val="none" w:sz="0" w:space="0" w:color="auto"/>
                                        <w:bottom w:val="none" w:sz="0" w:space="0" w:color="auto"/>
                                        <w:right w:val="none" w:sz="0" w:space="0" w:color="auto"/>
                                      </w:divBdr>
                                      <w:divsChild>
                                        <w:div w:id="2144881185">
                                          <w:marLeft w:val="0"/>
                                          <w:marRight w:val="0"/>
                                          <w:marTop w:val="0"/>
                                          <w:marBottom w:val="0"/>
                                          <w:divBdr>
                                            <w:top w:val="none" w:sz="0" w:space="0" w:color="auto"/>
                                            <w:left w:val="none" w:sz="0" w:space="0" w:color="auto"/>
                                            <w:bottom w:val="none" w:sz="0" w:space="0" w:color="auto"/>
                                            <w:right w:val="none" w:sz="0" w:space="0" w:color="auto"/>
                                          </w:divBdr>
                                          <w:divsChild>
                                            <w:div w:id="353846056">
                                              <w:marLeft w:val="0"/>
                                              <w:marRight w:val="0"/>
                                              <w:marTop w:val="0"/>
                                              <w:marBottom w:val="0"/>
                                              <w:divBdr>
                                                <w:top w:val="none" w:sz="0" w:space="0" w:color="auto"/>
                                                <w:left w:val="none" w:sz="0" w:space="0" w:color="auto"/>
                                                <w:bottom w:val="none" w:sz="0" w:space="0" w:color="auto"/>
                                                <w:right w:val="none" w:sz="0" w:space="0" w:color="auto"/>
                                              </w:divBdr>
                                              <w:divsChild>
                                                <w:div w:id="1130129296">
                                                  <w:marLeft w:val="0"/>
                                                  <w:marRight w:val="0"/>
                                                  <w:marTop w:val="0"/>
                                                  <w:marBottom w:val="0"/>
                                                  <w:divBdr>
                                                    <w:top w:val="none" w:sz="0" w:space="0" w:color="auto"/>
                                                    <w:left w:val="none" w:sz="0" w:space="0" w:color="auto"/>
                                                    <w:bottom w:val="none" w:sz="0" w:space="0" w:color="auto"/>
                                                    <w:right w:val="none" w:sz="0" w:space="0" w:color="auto"/>
                                                  </w:divBdr>
                                                  <w:divsChild>
                                                    <w:div w:id="1012802651">
                                                      <w:marLeft w:val="0"/>
                                                      <w:marRight w:val="0"/>
                                                      <w:marTop w:val="0"/>
                                                      <w:marBottom w:val="0"/>
                                                      <w:divBdr>
                                                        <w:top w:val="none" w:sz="0" w:space="0" w:color="auto"/>
                                                        <w:left w:val="none" w:sz="0" w:space="0" w:color="auto"/>
                                                        <w:bottom w:val="none" w:sz="0" w:space="0" w:color="auto"/>
                                                        <w:right w:val="none" w:sz="0" w:space="0" w:color="auto"/>
                                                      </w:divBdr>
                                                      <w:divsChild>
                                                        <w:div w:id="4035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0005456">
      <w:bodyDiv w:val="1"/>
      <w:marLeft w:val="0"/>
      <w:marRight w:val="0"/>
      <w:marTop w:val="0"/>
      <w:marBottom w:val="0"/>
      <w:divBdr>
        <w:top w:val="none" w:sz="0" w:space="0" w:color="auto"/>
        <w:left w:val="none" w:sz="0" w:space="0" w:color="auto"/>
        <w:bottom w:val="none" w:sz="0" w:space="0" w:color="auto"/>
        <w:right w:val="none" w:sz="0" w:space="0" w:color="auto"/>
      </w:divBdr>
    </w:div>
    <w:div w:id="2129808878">
      <w:bodyDiv w:val="1"/>
      <w:marLeft w:val="0"/>
      <w:marRight w:val="0"/>
      <w:marTop w:val="0"/>
      <w:marBottom w:val="0"/>
      <w:divBdr>
        <w:top w:val="none" w:sz="0" w:space="0" w:color="auto"/>
        <w:left w:val="none" w:sz="0" w:space="0" w:color="auto"/>
        <w:bottom w:val="none" w:sz="0" w:space="0" w:color="auto"/>
        <w:right w:val="none" w:sz="0" w:space="0" w:color="auto"/>
      </w:divBdr>
      <w:divsChild>
        <w:div w:id="599726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menlobby.org/EWL-General-Assembly-in-Brussels-30-31-May?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dif.asso.fr/?theme=international" TargetMode="External"/><Relationship Id="rId4" Type="http://schemas.openxmlformats.org/officeDocument/2006/relationships/settings" Target="settings.xml"/><Relationship Id="rId9" Type="http://schemas.openxmlformats.org/officeDocument/2006/relationships/hyperlink" Target="https://you.wemove.eu/campaigns/halfofit-nous-demandons-la-moitie-des-fonds-corona-pour-les-femmes"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France" TargetMode="External"/><Relationship Id="rId13" Type="http://schemas.openxmlformats.org/officeDocument/2006/relationships/hyperlink" Target="https://fr.wikipedia.org/wiki/Conseil_de_l%27Union_europ%C3%A9enne" TargetMode="External"/><Relationship Id="rId3" Type="http://schemas.openxmlformats.org/officeDocument/2006/relationships/hyperlink" Target="https://fr.wikipedia.org/wiki/Nation" TargetMode="External"/><Relationship Id="rId7" Type="http://schemas.openxmlformats.org/officeDocument/2006/relationships/hyperlink" Target="https://fr.wikipedia.org/wiki/%C3%89tats-Unis" TargetMode="External"/><Relationship Id="rId12" Type="http://schemas.openxmlformats.org/officeDocument/2006/relationships/hyperlink" Target="https://fr.wikipedia.org/wiki/Commission_europ%C3%A9enne" TargetMode="External"/><Relationship Id="rId2" Type="http://schemas.openxmlformats.org/officeDocument/2006/relationships/hyperlink" Target="https://fr.wikipedia.org/wiki/%C3%89conomie_internationale" TargetMode="External"/><Relationship Id="rId1" Type="http://schemas.openxmlformats.org/officeDocument/2006/relationships/hyperlink" Target="https://ec.europa.eu/info/strategy/eu-budget/eu-long-term-budget/2021-2027_fr" TargetMode="External"/><Relationship Id="rId6" Type="http://schemas.openxmlformats.org/officeDocument/2006/relationships/hyperlink" Target="https://fr.wikipedia.org/wiki/Canada" TargetMode="External"/><Relationship Id="rId11" Type="http://schemas.openxmlformats.org/officeDocument/2006/relationships/hyperlink" Target="https://fr.wikipedia.org/wiki/Royaume-Uni" TargetMode="External"/><Relationship Id="rId5" Type="http://schemas.openxmlformats.org/officeDocument/2006/relationships/hyperlink" Target="https://fr.wikipedia.org/wiki/Allemagne" TargetMode="External"/><Relationship Id="rId10" Type="http://schemas.openxmlformats.org/officeDocument/2006/relationships/hyperlink" Target="https://fr.wikipedia.org/wiki/Japon" TargetMode="External"/><Relationship Id="rId4" Type="http://schemas.openxmlformats.org/officeDocument/2006/relationships/hyperlink" Target="https://fr.wikipedia.org/wiki/Grande_puissance" TargetMode="External"/><Relationship Id="rId9" Type="http://schemas.openxmlformats.org/officeDocument/2006/relationships/hyperlink" Target="https://fr.wikipedia.org/wiki/Ital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C6D4EA0A0FF41F5BE22C6E6D742B267"/>
        <w:category>
          <w:name w:val="Général"/>
          <w:gallery w:val="placeholder"/>
        </w:category>
        <w:types>
          <w:type w:val="bbPlcHdr"/>
        </w:types>
        <w:behaviors>
          <w:behavior w:val="content"/>
        </w:behaviors>
        <w:guid w:val="{22742224-2556-4D02-AFA6-CF492B852DE9}"/>
      </w:docPartPr>
      <w:docPartBody>
        <w:p w:rsidR="00AE5726" w:rsidRDefault="00A00D94" w:rsidP="00A00D94">
          <w:pPr>
            <w:pStyle w:val="2C6D4EA0A0FF41F5BE22C6E6D742B267"/>
          </w:pPr>
          <w:r>
            <w:rPr>
              <w:caps/>
              <w:color w:val="FFFFFF" w:themeColor="background1"/>
            </w:rPr>
            <w:t>[Nom de l’auteur]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herit">
    <w:altName w:val="Cambria"/>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08"/>
  <w:hyphenationZone w:val="425"/>
  <w:characterSpacingControl w:val="doNotCompress"/>
  <w:compat>
    <w:useFELayout/>
  </w:compat>
  <w:rsids>
    <w:rsidRoot w:val="00A00D94"/>
    <w:rsid w:val="00016BF5"/>
    <w:rsid w:val="00056792"/>
    <w:rsid w:val="00063FE6"/>
    <w:rsid w:val="00105DC2"/>
    <w:rsid w:val="001D0678"/>
    <w:rsid w:val="00272E80"/>
    <w:rsid w:val="00355975"/>
    <w:rsid w:val="00372B77"/>
    <w:rsid w:val="00401F96"/>
    <w:rsid w:val="00453E5F"/>
    <w:rsid w:val="00506C3B"/>
    <w:rsid w:val="005A7F8E"/>
    <w:rsid w:val="006B3109"/>
    <w:rsid w:val="006E08DF"/>
    <w:rsid w:val="00781256"/>
    <w:rsid w:val="00796D04"/>
    <w:rsid w:val="007A1713"/>
    <w:rsid w:val="007D1B94"/>
    <w:rsid w:val="007D1E9F"/>
    <w:rsid w:val="00911542"/>
    <w:rsid w:val="0098201B"/>
    <w:rsid w:val="00A00D94"/>
    <w:rsid w:val="00AE5726"/>
    <w:rsid w:val="00B414DE"/>
    <w:rsid w:val="00BB61A1"/>
    <w:rsid w:val="00BD0F56"/>
    <w:rsid w:val="00D9783E"/>
    <w:rsid w:val="00DC3E2B"/>
    <w:rsid w:val="00E64CBA"/>
    <w:rsid w:val="00F223BC"/>
    <w:rsid w:val="00F310DC"/>
    <w:rsid w:val="00F33D30"/>
    <w:rsid w:val="00F44917"/>
    <w:rsid w:val="00F77793"/>
    <w:rsid w:val="00F9247F"/>
    <w:rsid w:val="00F9761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B9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C6D4EA0A0FF41F5BE22C6E6D742B267">
    <w:name w:val="2C6D4EA0A0FF41F5BE22C6E6D742B267"/>
    <w:rsid w:val="00A00D9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05106-49BD-D846-8F1F-B4D76620E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3602</Words>
  <Characters>19816</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2 juillet 2020 - N°4                              Responsables :  Michèle Baron-Bradshaw et Nicole Fouché</dc:creator>
  <cp:lastModifiedBy>Desaint</cp:lastModifiedBy>
  <cp:revision>2</cp:revision>
  <cp:lastPrinted>2020-06-29T07:59:00Z</cp:lastPrinted>
  <dcterms:created xsi:type="dcterms:W3CDTF">2020-10-04T15:40:00Z</dcterms:created>
  <dcterms:modified xsi:type="dcterms:W3CDTF">2020-10-04T15:40:00Z</dcterms:modified>
</cp:coreProperties>
</file>